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A" w:rsidRDefault="00E245BA" w:rsidP="004C054B">
      <w:pPr>
        <w:rPr>
          <w:rFonts w:cs="Times New Roman"/>
          <w:sz w:val="24"/>
          <w:szCs w:val="24"/>
        </w:rPr>
      </w:pPr>
    </w:p>
    <w:p w:rsidR="007F3978" w:rsidRDefault="007F3978" w:rsidP="004C054B">
      <w:pPr>
        <w:rPr>
          <w:rFonts w:cs="Times New Roman"/>
          <w:sz w:val="24"/>
          <w:szCs w:val="24"/>
        </w:rPr>
      </w:pPr>
    </w:p>
    <w:p w:rsidR="007F3978" w:rsidRDefault="007F3978" w:rsidP="004C054B">
      <w:pPr>
        <w:rPr>
          <w:rFonts w:cs="Times New Roman"/>
          <w:sz w:val="24"/>
          <w:szCs w:val="24"/>
        </w:rPr>
      </w:pPr>
    </w:p>
    <w:p w:rsidR="007F3978" w:rsidRPr="00B210BE" w:rsidRDefault="007F3978" w:rsidP="004C054B">
      <w:pPr>
        <w:rPr>
          <w:rFonts w:cs="Times New Roman"/>
          <w:sz w:val="24"/>
          <w:szCs w:val="24"/>
        </w:rPr>
      </w:pPr>
    </w:p>
    <w:p w:rsidR="00E245BA" w:rsidRPr="00B210BE" w:rsidRDefault="00E245BA" w:rsidP="004C054B">
      <w:pPr>
        <w:rPr>
          <w:rFonts w:cs="Times New Roman"/>
          <w:sz w:val="24"/>
          <w:szCs w:val="24"/>
        </w:rPr>
      </w:pPr>
    </w:p>
    <w:p w:rsidR="006F2319" w:rsidRPr="004C054B" w:rsidRDefault="004C054B" w:rsidP="004C054B">
      <w:pPr>
        <w:tabs>
          <w:tab w:val="left" w:pos="6240"/>
        </w:tabs>
        <w:jc w:val="center"/>
        <w:rPr>
          <w:rFonts w:cs="Times New Roman"/>
          <w:sz w:val="24"/>
          <w:szCs w:val="24"/>
        </w:rPr>
      </w:pPr>
      <w:r w:rsidRPr="004C054B">
        <w:rPr>
          <w:rFonts w:cs="Times New Roman"/>
          <w:sz w:val="24"/>
          <w:szCs w:val="24"/>
        </w:rPr>
        <w:t>Результат исполнения</w:t>
      </w:r>
      <w:r>
        <w:rPr>
          <w:rFonts w:cs="Times New Roman"/>
          <w:sz w:val="24"/>
          <w:szCs w:val="24"/>
        </w:rPr>
        <w:t xml:space="preserve"> </w:t>
      </w:r>
      <w:r w:rsidRPr="004C054B">
        <w:rPr>
          <w:rFonts w:cs="Times New Roman"/>
          <w:sz w:val="24"/>
          <w:szCs w:val="24"/>
        </w:rPr>
        <w:t>плана мероприятий</w:t>
      </w:r>
      <w:r>
        <w:rPr>
          <w:rFonts w:cs="Times New Roman"/>
          <w:sz w:val="24"/>
          <w:szCs w:val="24"/>
        </w:rPr>
        <w:t xml:space="preserve"> </w:t>
      </w:r>
      <w:r w:rsidR="006F2319" w:rsidRPr="004C054B">
        <w:rPr>
          <w:rFonts w:cs="Times New Roman"/>
          <w:sz w:val="24"/>
          <w:szCs w:val="24"/>
        </w:rPr>
        <w:t>(«дорожная карта»)</w:t>
      </w:r>
    </w:p>
    <w:p w:rsidR="00DD4526" w:rsidRPr="004C054B" w:rsidRDefault="006F2319" w:rsidP="006F2319">
      <w:pPr>
        <w:jc w:val="center"/>
        <w:rPr>
          <w:rFonts w:cs="Times New Roman"/>
          <w:sz w:val="24"/>
          <w:szCs w:val="24"/>
        </w:rPr>
      </w:pPr>
      <w:r w:rsidRPr="004C054B">
        <w:rPr>
          <w:rFonts w:cs="Times New Roman"/>
          <w:sz w:val="24"/>
          <w:szCs w:val="24"/>
        </w:rPr>
        <w:t>по содействию развити</w:t>
      </w:r>
      <w:r w:rsidR="004F49FC" w:rsidRPr="004C054B">
        <w:rPr>
          <w:rFonts w:cs="Times New Roman"/>
          <w:sz w:val="24"/>
          <w:szCs w:val="24"/>
        </w:rPr>
        <w:t>я</w:t>
      </w:r>
      <w:r w:rsidRPr="004C054B">
        <w:rPr>
          <w:rFonts w:cs="Times New Roman"/>
          <w:sz w:val="24"/>
          <w:szCs w:val="24"/>
        </w:rPr>
        <w:t xml:space="preserve"> конкуренции и по развитию конкурентной среды </w:t>
      </w:r>
    </w:p>
    <w:p w:rsidR="006F2319" w:rsidRPr="004C054B" w:rsidRDefault="00DD4526" w:rsidP="006F2319">
      <w:pPr>
        <w:jc w:val="center"/>
        <w:rPr>
          <w:rFonts w:cs="Times New Roman"/>
          <w:sz w:val="24"/>
          <w:szCs w:val="24"/>
        </w:rPr>
      </w:pPr>
      <w:r w:rsidRPr="00CD6E19">
        <w:rPr>
          <w:rFonts w:cs="Times New Roman"/>
          <w:sz w:val="24"/>
          <w:szCs w:val="24"/>
        </w:rPr>
        <w:t>муниципального образования Брюховецкий район</w:t>
      </w:r>
      <w:r w:rsidR="004C054B" w:rsidRPr="00CD6E19">
        <w:rPr>
          <w:rFonts w:cs="Times New Roman"/>
          <w:sz w:val="24"/>
          <w:szCs w:val="24"/>
        </w:rPr>
        <w:t xml:space="preserve"> за 2016 год</w:t>
      </w:r>
    </w:p>
    <w:p w:rsidR="006F2319" w:rsidRPr="00B210BE" w:rsidRDefault="006F2319" w:rsidP="006F2319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1701"/>
        <w:gridCol w:w="1843"/>
        <w:gridCol w:w="709"/>
        <w:gridCol w:w="850"/>
        <w:gridCol w:w="709"/>
        <w:gridCol w:w="709"/>
        <w:gridCol w:w="1559"/>
        <w:gridCol w:w="1559"/>
      </w:tblGrid>
      <w:tr w:rsidR="00AA3B65" w:rsidRPr="00B210BE" w:rsidTr="004C4AB4">
        <w:tc>
          <w:tcPr>
            <w:tcW w:w="817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№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210B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210B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Фактическая 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информация о 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ситуации на рынке и проблематика</w:t>
            </w:r>
          </w:p>
        </w:tc>
        <w:tc>
          <w:tcPr>
            <w:tcW w:w="1701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Цель 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Целевой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2977" w:type="dxa"/>
            <w:gridSpan w:val="4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Значение </w:t>
            </w:r>
            <w:proofErr w:type="gramStart"/>
            <w:r w:rsidRPr="00B210BE">
              <w:rPr>
                <w:rFonts w:cs="Times New Roman"/>
                <w:sz w:val="24"/>
                <w:szCs w:val="24"/>
              </w:rPr>
              <w:t>целевого</w:t>
            </w:r>
            <w:proofErr w:type="gramEnd"/>
            <w:r w:rsidRPr="00B210B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показателя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A3B65" w:rsidRPr="00B210BE" w:rsidRDefault="00AA3B65" w:rsidP="00854F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 исполнения за  2016 год</w:t>
            </w:r>
          </w:p>
        </w:tc>
      </w:tr>
      <w:tr w:rsidR="00AA3B65" w:rsidRPr="00B210BE" w:rsidTr="004C4AB4">
        <w:tc>
          <w:tcPr>
            <w:tcW w:w="817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2015</w:t>
            </w:r>
          </w:p>
          <w:p w:rsidR="00AA3B65" w:rsidRPr="00B210BE" w:rsidRDefault="00AA3B65" w:rsidP="003534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</w:tcPr>
          <w:p w:rsidR="00AA3B65" w:rsidRPr="00572BC5" w:rsidRDefault="00AA3B65" w:rsidP="00523ACC">
            <w:pPr>
              <w:jc w:val="center"/>
              <w:rPr>
                <w:rFonts w:cs="Times New Roman"/>
                <w:sz w:val="24"/>
                <w:szCs w:val="24"/>
                <w:highlight w:val="cyan"/>
              </w:rPr>
            </w:pPr>
            <w:r w:rsidRPr="00CD6E19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3118" w:type="dxa"/>
            <w:gridSpan w:val="2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0A44" w:rsidRPr="00B210BE" w:rsidTr="004C4AB4">
        <w:tc>
          <w:tcPr>
            <w:tcW w:w="817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523ACC" w:rsidRPr="00B210BE" w:rsidTr="004C4AB4">
        <w:tc>
          <w:tcPr>
            <w:tcW w:w="14850" w:type="dxa"/>
            <w:gridSpan w:val="11"/>
          </w:tcPr>
          <w:p w:rsidR="00523ACC" w:rsidRPr="00B210BE" w:rsidRDefault="00523ACC" w:rsidP="00ED5D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6E19">
              <w:rPr>
                <w:rFonts w:cs="Times New Roman"/>
                <w:sz w:val="24"/>
                <w:szCs w:val="24"/>
              </w:rPr>
              <w:t>1.</w:t>
            </w:r>
            <w:r w:rsidR="00B20E3B" w:rsidRPr="00CD6E19">
              <w:rPr>
                <w:rFonts w:cs="Times New Roman"/>
                <w:sz w:val="24"/>
                <w:szCs w:val="24"/>
              </w:rPr>
              <w:t>9.</w:t>
            </w:r>
            <w:r w:rsidRPr="00CD6E19">
              <w:rPr>
                <w:rFonts w:cs="Times New Roman"/>
                <w:sz w:val="24"/>
                <w:szCs w:val="24"/>
              </w:rPr>
              <w:t xml:space="preserve"> </w:t>
            </w:r>
            <w:r w:rsidR="00ED5D3A" w:rsidRPr="00CD6E19"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</w:tr>
      <w:tr w:rsidR="000A6A3B" w:rsidRPr="00B210BE" w:rsidTr="004C4AB4">
        <w:tc>
          <w:tcPr>
            <w:tcW w:w="817" w:type="dxa"/>
          </w:tcPr>
          <w:p w:rsidR="000A6A3B" w:rsidRPr="00B210BE" w:rsidRDefault="000A6A3B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1.9.1.</w:t>
            </w:r>
          </w:p>
        </w:tc>
        <w:tc>
          <w:tcPr>
            <w:tcW w:w="1843" w:type="dxa"/>
          </w:tcPr>
          <w:p w:rsidR="000A6A3B" w:rsidRPr="00B210BE" w:rsidRDefault="000A6A3B" w:rsidP="00B210BE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Содействие с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зданию альте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нативной то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говой сети в виде ярмарок и ярмарок "в</w:t>
            </w:r>
            <w:r w:rsidRPr="00B210BE">
              <w:rPr>
                <w:rFonts w:cs="Times New Roman"/>
                <w:sz w:val="24"/>
                <w:szCs w:val="24"/>
              </w:rPr>
              <w:t>ы</w:t>
            </w:r>
            <w:r w:rsidRPr="00B210BE">
              <w:rPr>
                <w:rFonts w:cs="Times New Roman"/>
                <w:sz w:val="24"/>
                <w:szCs w:val="24"/>
              </w:rPr>
              <w:t>ходного дня"</w:t>
            </w:r>
          </w:p>
        </w:tc>
        <w:tc>
          <w:tcPr>
            <w:tcW w:w="2551" w:type="dxa"/>
            <w:vMerge w:val="restart"/>
          </w:tcPr>
          <w:p w:rsidR="000A6A3B" w:rsidRPr="00B210BE" w:rsidRDefault="000A6A3B" w:rsidP="00B210BE">
            <w:pPr>
              <w:ind w:firstLine="317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Оборот розничной торговли хозяйств</w:t>
            </w:r>
            <w:r w:rsidRPr="00B210BE">
              <w:rPr>
                <w:rFonts w:cs="Times New Roman"/>
                <w:bCs/>
                <w:sz w:val="24"/>
                <w:szCs w:val="24"/>
              </w:rPr>
              <w:t>у</w:t>
            </w:r>
            <w:r w:rsidRPr="00B210BE">
              <w:rPr>
                <w:rFonts w:cs="Times New Roman"/>
                <w:bCs/>
                <w:sz w:val="24"/>
                <w:szCs w:val="24"/>
              </w:rPr>
              <w:t>ющих субъектов всех видов деятельности в 2015 году составил 4309,1 млн. рублей. За 2015 год введено в эксплуатацию 32 об</w:t>
            </w:r>
            <w:r w:rsidRPr="00B210BE">
              <w:rPr>
                <w:rFonts w:cs="Times New Roman"/>
                <w:bCs/>
                <w:sz w:val="24"/>
                <w:szCs w:val="24"/>
              </w:rPr>
              <w:t>ъ</w:t>
            </w:r>
            <w:r w:rsidRPr="00B210BE">
              <w:rPr>
                <w:rFonts w:cs="Times New Roman"/>
                <w:bCs/>
                <w:sz w:val="24"/>
                <w:szCs w:val="24"/>
              </w:rPr>
              <w:t>екта розничной то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р</w:t>
            </w:r>
            <w:r w:rsidRPr="00B210BE">
              <w:rPr>
                <w:rFonts w:cs="Times New Roman"/>
                <w:bCs/>
                <w:sz w:val="24"/>
                <w:szCs w:val="24"/>
              </w:rPr>
              <w:t>говли общей площ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t xml:space="preserve">дью более 8 тыс. </w:t>
            </w:r>
            <w:proofErr w:type="spellStart"/>
            <w:r w:rsidRPr="00B210BE">
              <w:rPr>
                <w:rFonts w:cs="Times New Roman"/>
                <w:bCs/>
                <w:sz w:val="24"/>
                <w:szCs w:val="24"/>
              </w:rPr>
              <w:t>кв.м</w:t>
            </w:r>
            <w:proofErr w:type="spellEnd"/>
            <w:r w:rsidRPr="00B210BE">
              <w:rPr>
                <w:rFonts w:cs="Times New Roman"/>
                <w:bCs/>
                <w:sz w:val="24"/>
                <w:szCs w:val="24"/>
              </w:rPr>
              <w:t>. Следовательно, 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с</w:t>
            </w:r>
            <w:r w:rsidRPr="00B210BE">
              <w:rPr>
                <w:rFonts w:cs="Times New Roman"/>
                <w:bCs/>
                <w:sz w:val="24"/>
                <w:szCs w:val="24"/>
              </w:rPr>
              <w:t>новной задачей в 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т</w:t>
            </w:r>
            <w:r w:rsidRPr="00B210BE">
              <w:rPr>
                <w:rFonts w:cs="Times New Roman"/>
                <w:bCs/>
                <w:sz w:val="24"/>
                <w:szCs w:val="24"/>
              </w:rPr>
              <w:t>расли является кач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t>ственное повышение уровня жизни насел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t>ния через повышение качества предоставл</w:t>
            </w:r>
            <w:r w:rsidRPr="00B210BE">
              <w:rPr>
                <w:rFonts w:cs="Times New Roman"/>
                <w:bCs/>
                <w:sz w:val="24"/>
                <w:szCs w:val="24"/>
              </w:rPr>
              <w:t>я</w:t>
            </w:r>
            <w:r w:rsidRPr="00B210BE">
              <w:rPr>
                <w:rFonts w:cs="Times New Roman"/>
                <w:bCs/>
                <w:sz w:val="24"/>
                <w:szCs w:val="24"/>
              </w:rPr>
              <w:t>емых услуг и развитие современных форм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lastRenderedPageBreak/>
              <w:t>тов торговли. По с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стоянию на 1 января 2016 года на террит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рии района розни</w:t>
            </w:r>
            <w:r w:rsidRPr="00B210BE">
              <w:rPr>
                <w:rFonts w:cs="Times New Roman"/>
                <w:bCs/>
                <w:sz w:val="24"/>
                <w:szCs w:val="24"/>
              </w:rPr>
              <w:t>ч</w:t>
            </w:r>
            <w:r w:rsidRPr="00B210BE">
              <w:rPr>
                <w:rFonts w:cs="Times New Roman"/>
                <w:bCs/>
                <w:sz w:val="24"/>
                <w:szCs w:val="24"/>
              </w:rPr>
              <w:t>ную торговую де</w:t>
            </w:r>
            <w:r w:rsidRPr="00B210BE">
              <w:rPr>
                <w:rFonts w:cs="Times New Roman"/>
                <w:bCs/>
                <w:sz w:val="24"/>
                <w:szCs w:val="24"/>
              </w:rPr>
              <w:t>я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тельность осущест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в</w:t>
            </w:r>
            <w:r w:rsidRPr="00B210BE">
              <w:rPr>
                <w:rFonts w:cs="Times New Roman"/>
                <w:bCs/>
                <w:sz w:val="24"/>
                <w:szCs w:val="24"/>
              </w:rPr>
              <w:t>ляют более 560 объе</w:t>
            </w:r>
            <w:r w:rsidRPr="00B210BE">
              <w:rPr>
                <w:rFonts w:cs="Times New Roman"/>
                <w:bCs/>
                <w:sz w:val="24"/>
                <w:szCs w:val="24"/>
              </w:rPr>
              <w:t>к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тов.</w:t>
            </w:r>
          </w:p>
          <w:p w:rsidR="000A6A3B" w:rsidRPr="00B210BE" w:rsidRDefault="000A6A3B" w:rsidP="00B210BE">
            <w:pPr>
              <w:ind w:firstLine="317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Обеспеченность торговыми площад</w:t>
            </w:r>
            <w:r w:rsidRPr="00B210BE">
              <w:rPr>
                <w:rFonts w:cs="Times New Roman"/>
                <w:bCs/>
                <w:sz w:val="24"/>
                <w:szCs w:val="24"/>
              </w:rPr>
              <w:t>я</w:t>
            </w:r>
            <w:r w:rsidRPr="00B210BE">
              <w:rPr>
                <w:rFonts w:cs="Times New Roman"/>
                <w:bCs/>
                <w:sz w:val="24"/>
                <w:szCs w:val="24"/>
              </w:rPr>
              <w:t xml:space="preserve">ми на 1000 жителей района в 2015 году превысила 760 </w:t>
            </w:r>
            <w:proofErr w:type="spellStart"/>
            <w:r w:rsidRPr="00B210BE">
              <w:rPr>
                <w:rFonts w:cs="Times New Roman"/>
                <w:bCs/>
                <w:sz w:val="24"/>
                <w:szCs w:val="24"/>
              </w:rPr>
              <w:t>кв.м</w:t>
            </w:r>
            <w:proofErr w:type="spellEnd"/>
            <w:r w:rsidRPr="00B210BE">
              <w:rPr>
                <w:rFonts w:cs="Times New Roman"/>
                <w:bCs/>
                <w:sz w:val="24"/>
                <w:szCs w:val="24"/>
              </w:rPr>
              <w:t>. На розничные торг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вые сети приходится 16% розничного тов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t>рооборота района. На сегодняшний день наиболее востребов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t>ны магазины «шаг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вой доступности», нацеленные на реал</w:t>
            </w:r>
            <w:r w:rsidRPr="00B210BE">
              <w:rPr>
                <w:rFonts w:cs="Times New Roman"/>
                <w:bCs/>
                <w:sz w:val="24"/>
                <w:szCs w:val="24"/>
              </w:rPr>
              <w:t>и</w:t>
            </w:r>
            <w:r w:rsidRPr="00B210BE">
              <w:rPr>
                <w:rFonts w:cs="Times New Roman"/>
                <w:bCs/>
                <w:sz w:val="24"/>
                <w:szCs w:val="24"/>
              </w:rPr>
              <w:t>зацию свежих проду</w:t>
            </w:r>
            <w:r w:rsidRPr="00B210BE">
              <w:rPr>
                <w:rFonts w:cs="Times New Roman"/>
                <w:bCs/>
                <w:sz w:val="24"/>
                <w:szCs w:val="24"/>
              </w:rPr>
              <w:t>к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тов питания и сел</w:t>
            </w:r>
            <w:r w:rsidRPr="00B210BE">
              <w:rPr>
                <w:rFonts w:cs="Times New Roman"/>
                <w:bCs/>
                <w:sz w:val="24"/>
                <w:szCs w:val="24"/>
              </w:rPr>
              <w:t>ь</w:t>
            </w:r>
            <w:r w:rsidRPr="00B210BE">
              <w:rPr>
                <w:rFonts w:cs="Times New Roman"/>
                <w:bCs/>
                <w:sz w:val="24"/>
                <w:szCs w:val="24"/>
              </w:rPr>
              <w:t>хозпродукции местн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го производства  и 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t>ких объектов более 170  на территории района.</w:t>
            </w:r>
          </w:p>
          <w:p w:rsidR="000A6A3B" w:rsidRPr="00B210BE" w:rsidRDefault="000A6A3B" w:rsidP="00B210BE">
            <w:pPr>
              <w:ind w:firstLine="317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Многообразие форматов торговли в районе является ст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и</w:t>
            </w:r>
            <w:r w:rsidRPr="00B210BE">
              <w:rPr>
                <w:rFonts w:cs="Times New Roman"/>
                <w:bCs/>
                <w:sz w:val="24"/>
                <w:szCs w:val="24"/>
              </w:rPr>
              <w:t xml:space="preserve">мулом для развития среднего и малого бизнеса. От общего количества объектов </w:t>
            </w:r>
            <w:r w:rsidRPr="00B210BE">
              <w:rPr>
                <w:rFonts w:cs="Times New Roman"/>
                <w:bCs/>
                <w:sz w:val="24"/>
                <w:szCs w:val="24"/>
              </w:rPr>
              <w:lastRenderedPageBreak/>
              <w:t>розничной торговли 12% приходится на нестационарную, к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 xml:space="preserve">торая с каждым годом приобретает более специализированную направленность. </w:t>
            </w:r>
          </w:p>
          <w:p w:rsidR="000A6A3B" w:rsidRPr="00B210BE" w:rsidRDefault="000A6A3B" w:rsidP="00B210BE">
            <w:pPr>
              <w:ind w:firstLine="317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В районе утве</w:t>
            </w:r>
            <w:r w:rsidRPr="00B210BE">
              <w:rPr>
                <w:rFonts w:cs="Times New Roman"/>
                <w:bCs/>
                <w:sz w:val="24"/>
                <w:szCs w:val="24"/>
              </w:rPr>
              <w:t>р</w:t>
            </w:r>
            <w:r w:rsidRPr="00B210BE">
              <w:rPr>
                <w:rFonts w:cs="Times New Roman"/>
                <w:bCs/>
                <w:sz w:val="24"/>
                <w:szCs w:val="24"/>
              </w:rPr>
              <w:t>ждена схема распол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жения нестациона</w:t>
            </w:r>
            <w:r w:rsidRPr="00B210BE">
              <w:rPr>
                <w:rFonts w:cs="Times New Roman"/>
                <w:bCs/>
                <w:sz w:val="24"/>
                <w:szCs w:val="24"/>
              </w:rPr>
              <w:t>р</w:t>
            </w:r>
            <w:r w:rsidRPr="00B210BE">
              <w:rPr>
                <w:rFonts w:cs="Times New Roman"/>
                <w:bCs/>
                <w:sz w:val="24"/>
                <w:szCs w:val="24"/>
              </w:rPr>
              <w:t>ных объектов, разм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t>щаемых на муниц</w:t>
            </w:r>
            <w:r w:rsidRPr="00B210BE">
              <w:rPr>
                <w:rFonts w:cs="Times New Roman"/>
                <w:bCs/>
                <w:sz w:val="24"/>
                <w:szCs w:val="24"/>
              </w:rPr>
              <w:t>и</w:t>
            </w:r>
            <w:r w:rsidRPr="00B210BE">
              <w:rPr>
                <w:rFonts w:cs="Times New Roman"/>
                <w:bCs/>
                <w:sz w:val="24"/>
                <w:szCs w:val="24"/>
              </w:rPr>
              <w:t>пальной земле. Так, имеется 75 нестаци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нарных объектов, в том числе круглог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дичных - 70, сезонных - 5. Несмотря на в</w:t>
            </w:r>
            <w:r w:rsidRPr="00B210BE">
              <w:rPr>
                <w:rFonts w:cs="Times New Roman"/>
                <w:bCs/>
                <w:sz w:val="24"/>
                <w:szCs w:val="24"/>
              </w:rPr>
              <w:t>ы</w:t>
            </w:r>
            <w:r w:rsidRPr="00B210BE">
              <w:rPr>
                <w:rFonts w:cs="Times New Roman"/>
                <w:bCs/>
                <w:sz w:val="24"/>
                <w:szCs w:val="24"/>
              </w:rPr>
              <w:t>сокие показатели обеспеченности жит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t>лей торговыми пл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щадями сети розни</w:t>
            </w:r>
            <w:r w:rsidRPr="00B210BE">
              <w:rPr>
                <w:rFonts w:cs="Times New Roman"/>
                <w:bCs/>
                <w:sz w:val="24"/>
                <w:szCs w:val="24"/>
              </w:rPr>
              <w:t>ч</w:t>
            </w:r>
            <w:r w:rsidRPr="00B210BE">
              <w:rPr>
                <w:rFonts w:cs="Times New Roman"/>
                <w:bCs/>
                <w:sz w:val="24"/>
                <w:szCs w:val="24"/>
              </w:rPr>
              <w:t>ной торговли в целом по району, на терр</w:t>
            </w:r>
            <w:r w:rsidRPr="00B210BE">
              <w:rPr>
                <w:rFonts w:cs="Times New Roman"/>
                <w:bCs/>
                <w:sz w:val="24"/>
                <w:szCs w:val="24"/>
              </w:rPr>
              <w:t>и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тории района имеется 9 населенных пун</w:t>
            </w:r>
            <w:r w:rsidRPr="00B210BE">
              <w:rPr>
                <w:rFonts w:cs="Times New Roman"/>
                <w:bCs/>
                <w:sz w:val="24"/>
                <w:szCs w:val="24"/>
              </w:rPr>
              <w:t>к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тов, в которых отсу</w:t>
            </w:r>
            <w:r w:rsidRPr="00B210BE">
              <w:rPr>
                <w:rFonts w:cs="Times New Roman"/>
                <w:bCs/>
                <w:sz w:val="24"/>
                <w:szCs w:val="24"/>
              </w:rPr>
              <w:t>т</w:t>
            </w:r>
            <w:r w:rsidRPr="00B210BE">
              <w:rPr>
                <w:rFonts w:cs="Times New Roman"/>
                <w:bCs/>
                <w:sz w:val="24"/>
                <w:szCs w:val="24"/>
              </w:rPr>
              <w:t>ствуют торговые об</w:t>
            </w:r>
            <w:r w:rsidRPr="00B210BE">
              <w:rPr>
                <w:rFonts w:cs="Times New Roman"/>
                <w:bCs/>
                <w:sz w:val="24"/>
                <w:szCs w:val="24"/>
              </w:rPr>
              <w:t>ъ</w:t>
            </w:r>
            <w:r w:rsidRPr="00B210BE">
              <w:rPr>
                <w:rFonts w:cs="Times New Roman"/>
                <w:bCs/>
                <w:sz w:val="24"/>
                <w:szCs w:val="24"/>
              </w:rPr>
              <w:t>екты. В 2014 году д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ля продажи товаров на ярмарках составляла 4,7%, по итогам 2015 года этот показатель составил 6,5%. По с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 xml:space="preserve">стоянию на 1 января 2016 года в районе </w:t>
            </w:r>
            <w:r w:rsidRPr="00B210BE">
              <w:rPr>
                <w:rFonts w:cs="Times New Roman"/>
                <w:bCs/>
                <w:sz w:val="24"/>
                <w:szCs w:val="24"/>
              </w:rPr>
              <w:lastRenderedPageBreak/>
              <w:t>функционирует 21 ярмарка, в том числе 1 «выходного дня». Д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t>ятельность ярмарок в первую очередь направлена на по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д</w:t>
            </w:r>
            <w:r w:rsidRPr="00B210BE">
              <w:rPr>
                <w:rFonts w:cs="Times New Roman"/>
                <w:bCs/>
                <w:sz w:val="24"/>
                <w:szCs w:val="24"/>
              </w:rPr>
              <w:t xml:space="preserve">держку населения с небольшим уровнем дохода, а также на поддержку краевых </w:t>
            </w:r>
            <w:proofErr w:type="spellStart"/>
            <w:r w:rsidRPr="00B210BE">
              <w:rPr>
                <w:rFonts w:cs="Times New Roman"/>
                <w:bCs/>
                <w:sz w:val="24"/>
                <w:szCs w:val="24"/>
              </w:rPr>
              <w:t>сельхозтоваропрои</w:t>
            </w:r>
            <w:r w:rsidRPr="00B210BE">
              <w:rPr>
                <w:rFonts w:cs="Times New Roman"/>
                <w:bCs/>
                <w:sz w:val="24"/>
                <w:szCs w:val="24"/>
              </w:rPr>
              <w:t>з</w:t>
            </w:r>
            <w:r w:rsidRPr="00B210BE">
              <w:rPr>
                <w:rFonts w:cs="Times New Roman"/>
                <w:bCs/>
                <w:sz w:val="24"/>
                <w:szCs w:val="24"/>
              </w:rPr>
              <w:t>водителей</w:t>
            </w:r>
            <w:proofErr w:type="spellEnd"/>
          </w:p>
        </w:tc>
        <w:tc>
          <w:tcPr>
            <w:tcW w:w="1701" w:type="dxa"/>
          </w:tcPr>
          <w:p w:rsidR="000A6A3B" w:rsidRPr="00B210BE" w:rsidRDefault="000A6A3B" w:rsidP="00BB0A44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lastRenderedPageBreak/>
              <w:t>Обеспечение возможности осуществл</w:t>
            </w:r>
            <w:r w:rsidRPr="00B210BE">
              <w:rPr>
                <w:rFonts w:cs="Times New Roman"/>
                <w:sz w:val="24"/>
                <w:szCs w:val="24"/>
              </w:rPr>
              <w:t>е</w:t>
            </w:r>
            <w:r w:rsidRPr="00B210BE">
              <w:rPr>
                <w:rFonts w:cs="Times New Roman"/>
                <w:sz w:val="24"/>
                <w:szCs w:val="24"/>
              </w:rPr>
              <w:t>ния розни</w:t>
            </w:r>
            <w:r w:rsidRPr="00B210BE">
              <w:rPr>
                <w:rFonts w:cs="Times New Roman"/>
                <w:sz w:val="24"/>
                <w:szCs w:val="24"/>
              </w:rPr>
              <w:t>ч</w:t>
            </w:r>
            <w:r w:rsidRPr="00B210BE">
              <w:rPr>
                <w:rFonts w:cs="Times New Roman"/>
                <w:sz w:val="24"/>
                <w:szCs w:val="24"/>
              </w:rPr>
              <w:t>ной торговли на розничных рынках и я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марках (в том числе посре</w:t>
            </w:r>
            <w:r w:rsidRPr="00B210BE">
              <w:rPr>
                <w:rFonts w:cs="Times New Roman"/>
                <w:sz w:val="24"/>
                <w:szCs w:val="24"/>
              </w:rPr>
              <w:t>д</w:t>
            </w:r>
            <w:r w:rsidRPr="00B210BE">
              <w:rPr>
                <w:rFonts w:cs="Times New Roman"/>
                <w:sz w:val="24"/>
                <w:szCs w:val="24"/>
              </w:rPr>
              <w:t>ством созд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ния логист</w:t>
            </w:r>
            <w:r w:rsidRPr="00B210BE">
              <w:rPr>
                <w:rFonts w:cs="Times New Roman"/>
                <w:sz w:val="24"/>
                <w:szCs w:val="24"/>
              </w:rPr>
              <w:t>и</w:t>
            </w:r>
            <w:r w:rsidRPr="00B210BE">
              <w:rPr>
                <w:rFonts w:cs="Times New Roman"/>
                <w:sz w:val="24"/>
                <w:szCs w:val="24"/>
              </w:rPr>
              <w:t>ческой и</w:t>
            </w:r>
            <w:r w:rsidRPr="00B210BE">
              <w:rPr>
                <w:rFonts w:cs="Times New Roman"/>
                <w:sz w:val="24"/>
                <w:szCs w:val="24"/>
              </w:rPr>
              <w:t>н</w:t>
            </w:r>
            <w:r w:rsidRPr="00B210BE">
              <w:rPr>
                <w:rFonts w:cs="Times New Roman"/>
                <w:sz w:val="24"/>
                <w:szCs w:val="24"/>
              </w:rPr>
              <w:t>фраструктуры для организ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ции торговли)</w:t>
            </w:r>
          </w:p>
        </w:tc>
        <w:tc>
          <w:tcPr>
            <w:tcW w:w="1843" w:type="dxa"/>
          </w:tcPr>
          <w:p w:rsidR="000A6A3B" w:rsidRPr="00B210BE" w:rsidRDefault="000A6A3B" w:rsidP="005E2803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Доля оборота розничной то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говли, ос</w:t>
            </w:r>
            <w:r w:rsidRPr="00B210BE">
              <w:rPr>
                <w:rFonts w:cs="Times New Roman"/>
                <w:sz w:val="24"/>
                <w:szCs w:val="24"/>
              </w:rPr>
              <w:t>у</w:t>
            </w:r>
            <w:r w:rsidRPr="00B210BE">
              <w:rPr>
                <w:rFonts w:cs="Times New Roman"/>
                <w:sz w:val="24"/>
                <w:szCs w:val="24"/>
              </w:rPr>
              <w:t>ществляемой на розничных рынках и я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марках, в структуре об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 xml:space="preserve">рота розничной </w:t>
            </w:r>
            <w:r w:rsidR="005E2803">
              <w:rPr>
                <w:rFonts w:cs="Times New Roman"/>
                <w:sz w:val="24"/>
                <w:szCs w:val="24"/>
              </w:rPr>
              <w:t>торговли</w:t>
            </w:r>
            <w:r w:rsidRPr="00B210BE">
              <w:rPr>
                <w:rFonts w:cs="Times New Roman"/>
                <w:sz w:val="24"/>
                <w:szCs w:val="24"/>
              </w:rPr>
              <w:t xml:space="preserve"> </w:t>
            </w:r>
            <w:r w:rsidR="005E2803">
              <w:rPr>
                <w:rFonts w:cs="Times New Roman"/>
                <w:sz w:val="24"/>
                <w:szCs w:val="24"/>
              </w:rPr>
              <w:t>6,7 %</w:t>
            </w:r>
          </w:p>
        </w:tc>
        <w:tc>
          <w:tcPr>
            <w:tcW w:w="709" w:type="dxa"/>
          </w:tcPr>
          <w:p w:rsidR="000A6A3B" w:rsidRPr="00B210BE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0A6A3B" w:rsidRPr="00B210BE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0A6A3B" w:rsidRPr="00B210BE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0A6A3B" w:rsidRPr="00B210BE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3118" w:type="dxa"/>
            <w:gridSpan w:val="2"/>
          </w:tcPr>
          <w:p w:rsidR="000A6A3B" w:rsidRPr="00CD6E19" w:rsidRDefault="000A6A3B" w:rsidP="000A6A3B">
            <w:pPr>
              <w:jc w:val="both"/>
              <w:rPr>
                <w:bCs/>
                <w:sz w:val="24"/>
                <w:szCs w:val="24"/>
              </w:rPr>
            </w:pPr>
            <w:r w:rsidRPr="00CD6E19">
              <w:rPr>
                <w:bCs/>
                <w:sz w:val="24"/>
                <w:szCs w:val="24"/>
              </w:rPr>
              <w:t>Для обеспечения населения качественными сельскох</w:t>
            </w:r>
            <w:r w:rsidRPr="00CD6E19">
              <w:rPr>
                <w:bCs/>
                <w:sz w:val="24"/>
                <w:szCs w:val="24"/>
              </w:rPr>
              <w:t>о</w:t>
            </w:r>
            <w:r w:rsidRPr="00CD6E19">
              <w:rPr>
                <w:bCs/>
                <w:sz w:val="24"/>
                <w:szCs w:val="24"/>
              </w:rPr>
              <w:t>зяйственными продуктами на территории муниц</w:t>
            </w:r>
            <w:r w:rsidRPr="00CD6E19">
              <w:rPr>
                <w:bCs/>
                <w:sz w:val="24"/>
                <w:szCs w:val="24"/>
              </w:rPr>
              <w:t>и</w:t>
            </w:r>
            <w:r w:rsidRPr="00CD6E19">
              <w:rPr>
                <w:bCs/>
                <w:sz w:val="24"/>
                <w:szCs w:val="24"/>
              </w:rPr>
              <w:t>пального образования Бр</w:t>
            </w:r>
            <w:r w:rsidRPr="00CD6E19">
              <w:rPr>
                <w:bCs/>
                <w:sz w:val="24"/>
                <w:szCs w:val="24"/>
              </w:rPr>
              <w:t>ю</w:t>
            </w:r>
            <w:r w:rsidRPr="00CD6E19">
              <w:rPr>
                <w:bCs/>
                <w:sz w:val="24"/>
                <w:szCs w:val="24"/>
              </w:rPr>
              <w:t>ховецкий район еженедел</w:t>
            </w:r>
            <w:r w:rsidRPr="00CD6E19">
              <w:rPr>
                <w:bCs/>
                <w:sz w:val="24"/>
                <w:szCs w:val="24"/>
              </w:rPr>
              <w:t>ь</w:t>
            </w:r>
            <w:r w:rsidRPr="00CD6E19">
              <w:rPr>
                <w:bCs/>
                <w:sz w:val="24"/>
                <w:szCs w:val="24"/>
              </w:rPr>
              <w:t>но проводится 28 ярмарок (на 14 площадках), в том числе 3 ярмарки «выходн</w:t>
            </w:r>
            <w:r w:rsidRPr="00CD6E19">
              <w:rPr>
                <w:bCs/>
                <w:sz w:val="24"/>
                <w:szCs w:val="24"/>
              </w:rPr>
              <w:t>о</w:t>
            </w:r>
            <w:r w:rsidRPr="00CD6E19">
              <w:rPr>
                <w:bCs/>
                <w:sz w:val="24"/>
                <w:szCs w:val="24"/>
              </w:rPr>
              <w:t>го дня» (Брюховецкое, Б</w:t>
            </w:r>
            <w:r w:rsidRPr="00CD6E19">
              <w:rPr>
                <w:bCs/>
                <w:sz w:val="24"/>
                <w:szCs w:val="24"/>
              </w:rPr>
              <w:t>а</w:t>
            </w:r>
            <w:r w:rsidRPr="00CD6E19">
              <w:rPr>
                <w:bCs/>
                <w:sz w:val="24"/>
                <w:szCs w:val="24"/>
              </w:rPr>
              <w:t xml:space="preserve">туринское, </w:t>
            </w:r>
            <w:proofErr w:type="spellStart"/>
            <w:r w:rsidRPr="00CD6E19">
              <w:rPr>
                <w:bCs/>
                <w:sz w:val="24"/>
                <w:szCs w:val="24"/>
              </w:rPr>
              <w:t>Новоджерелие</w:t>
            </w:r>
            <w:r w:rsidRPr="00CD6E19">
              <w:rPr>
                <w:bCs/>
                <w:sz w:val="24"/>
                <w:szCs w:val="24"/>
              </w:rPr>
              <w:t>в</w:t>
            </w:r>
            <w:r w:rsidRPr="00CD6E19">
              <w:rPr>
                <w:bCs/>
                <w:sz w:val="24"/>
                <w:szCs w:val="24"/>
              </w:rPr>
              <w:t>ское</w:t>
            </w:r>
            <w:proofErr w:type="spellEnd"/>
            <w:r w:rsidRPr="00CD6E19">
              <w:rPr>
                <w:bCs/>
                <w:sz w:val="24"/>
                <w:szCs w:val="24"/>
              </w:rPr>
              <w:t xml:space="preserve"> сельские поселения). За </w:t>
            </w:r>
            <w:r w:rsidR="00854F9C" w:rsidRPr="00CD6E19">
              <w:rPr>
                <w:bCs/>
                <w:sz w:val="24"/>
                <w:szCs w:val="24"/>
              </w:rPr>
              <w:t>2</w:t>
            </w:r>
            <w:r w:rsidRPr="00CD6E19">
              <w:rPr>
                <w:bCs/>
                <w:sz w:val="24"/>
                <w:szCs w:val="24"/>
              </w:rPr>
              <w:t xml:space="preserve">016 год всего проведено </w:t>
            </w:r>
            <w:r w:rsidR="004C4AB4" w:rsidRPr="00CD6E19">
              <w:rPr>
                <w:bCs/>
                <w:sz w:val="24"/>
                <w:szCs w:val="24"/>
              </w:rPr>
              <w:t>1229</w:t>
            </w:r>
            <w:r w:rsidRPr="00CD6E19">
              <w:rPr>
                <w:bCs/>
                <w:sz w:val="24"/>
                <w:szCs w:val="24"/>
              </w:rPr>
              <w:t xml:space="preserve"> ярмар</w:t>
            </w:r>
            <w:r w:rsidR="004C4AB4" w:rsidRPr="00CD6E19">
              <w:rPr>
                <w:bCs/>
                <w:sz w:val="24"/>
                <w:szCs w:val="24"/>
              </w:rPr>
              <w:t>о</w:t>
            </w:r>
            <w:r w:rsidRPr="00CD6E19">
              <w:rPr>
                <w:bCs/>
                <w:sz w:val="24"/>
                <w:szCs w:val="24"/>
              </w:rPr>
              <w:t xml:space="preserve">к. Анализ цен показывает, что цены на ярмарках ниже розничных: овощи – на 10-30%, фрукты – на 10-25%, крупы – на 5-15%. </w:t>
            </w:r>
          </w:p>
          <w:p w:rsidR="000A6A3B" w:rsidRPr="004C4AB4" w:rsidRDefault="000A6A3B" w:rsidP="004C4AB4">
            <w:pPr>
              <w:jc w:val="both"/>
              <w:rPr>
                <w:rFonts w:cs="Times New Roman"/>
                <w:bCs/>
                <w:sz w:val="24"/>
                <w:szCs w:val="24"/>
                <w:highlight w:val="cyan"/>
              </w:rPr>
            </w:pPr>
            <w:r w:rsidRPr="00CD6E19">
              <w:rPr>
                <w:bCs/>
                <w:sz w:val="24"/>
                <w:szCs w:val="24"/>
              </w:rPr>
              <w:t xml:space="preserve">На ярмарках всех категорий </w:t>
            </w:r>
            <w:r w:rsidRPr="00CD6E19">
              <w:rPr>
                <w:bCs/>
                <w:sz w:val="24"/>
                <w:szCs w:val="24"/>
              </w:rPr>
              <w:lastRenderedPageBreak/>
              <w:t>заняты от 70 до 100% то</w:t>
            </w:r>
            <w:r w:rsidRPr="00CD6E19">
              <w:rPr>
                <w:bCs/>
                <w:sz w:val="24"/>
                <w:szCs w:val="24"/>
              </w:rPr>
              <w:t>р</w:t>
            </w:r>
            <w:r w:rsidRPr="00CD6E19">
              <w:rPr>
                <w:bCs/>
                <w:sz w:val="24"/>
                <w:szCs w:val="24"/>
              </w:rPr>
              <w:t>говых мест, всем жела</w:t>
            </w:r>
            <w:r w:rsidRPr="00CD6E19">
              <w:rPr>
                <w:bCs/>
                <w:sz w:val="24"/>
                <w:szCs w:val="24"/>
              </w:rPr>
              <w:t>ю</w:t>
            </w:r>
            <w:r w:rsidRPr="00CD6E19">
              <w:rPr>
                <w:bCs/>
                <w:sz w:val="24"/>
                <w:szCs w:val="24"/>
              </w:rPr>
              <w:t>щим предоставляется во</w:t>
            </w:r>
            <w:r w:rsidRPr="00CD6E19">
              <w:rPr>
                <w:bCs/>
                <w:sz w:val="24"/>
                <w:szCs w:val="24"/>
              </w:rPr>
              <w:t>з</w:t>
            </w:r>
            <w:r w:rsidRPr="00CD6E19">
              <w:rPr>
                <w:bCs/>
                <w:sz w:val="24"/>
                <w:szCs w:val="24"/>
              </w:rPr>
              <w:t>можность реализации и</w:t>
            </w:r>
            <w:r w:rsidRPr="00CD6E19">
              <w:rPr>
                <w:bCs/>
                <w:sz w:val="24"/>
                <w:szCs w:val="24"/>
              </w:rPr>
              <w:t>з</w:t>
            </w:r>
            <w:r w:rsidRPr="00CD6E19">
              <w:rPr>
                <w:bCs/>
                <w:sz w:val="24"/>
                <w:szCs w:val="24"/>
              </w:rPr>
              <w:t>лишков личного подсобн</w:t>
            </w:r>
            <w:r w:rsidRPr="00CD6E19">
              <w:rPr>
                <w:bCs/>
                <w:sz w:val="24"/>
                <w:szCs w:val="24"/>
              </w:rPr>
              <w:t>о</w:t>
            </w:r>
            <w:r w:rsidRPr="00CD6E19">
              <w:rPr>
                <w:bCs/>
                <w:sz w:val="24"/>
                <w:szCs w:val="24"/>
              </w:rPr>
              <w:t>го хозяйства и сельскох</w:t>
            </w:r>
            <w:r w:rsidRPr="00CD6E19">
              <w:rPr>
                <w:bCs/>
                <w:sz w:val="24"/>
                <w:szCs w:val="24"/>
              </w:rPr>
              <w:t>о</w:t>
            </w:r>
            <w:r w:rsidRPr="00CD6E19">
              <w:rPr>
                <w:bCs/>
                <w:sz w:val="24"/>
                <w:szCs w:val="24"/>
              </w:rPr>
              <w:t>зяйственной продукции. Количественная структура участников: перерабатыв</w:t>
            </w:r>
            <w:r w:rsidRPr="00CD6E19">
              <w:rPr>
                <w:bCs/>
                <w:sz w:val="24"/>
                <w:szCs w:val="24"/>
              </w:rPr>
              <w:t>а</w:t>
            </w:r>
            <w:r w:rsidRPr="00CD6E19">
              <w:rPr>
                <w:bCs/>
                <w:sz w:val="24"/>
                <w:szCs w:val="24"/>
              </w:rPr>
              <w:t>ющие предприятия - 3% , личные подсобные хозя</w:t>
            </w:r>
            <w:r w:rsidRPr="00CD6E19">
              <w:rPr>
                <w:bCs/>
                <w:sz w:val="24"/>
                <w:szCs w:val="24"/>
              </w:rPr>
              <w:t>й</w:t>
            </w:r>
            <w:r w:rsidRPr="00CD6E19">
              <w:rPr>
                <w:bCs/>
                <w:sz w:val="24"/>
                <w:szCs w:val="24"/>
              </w:rPr>
              <w:t>ства - 56%, крестьянско – фермерские хозяйства - 6, индивидуальные предпр</w:t>
            </w:r>
            <w:r w:rsidRPr="00CD6E19">
              <w:rPr>
                <w:bCs/>
                <w:sz w:val="24"/>
                <w:szCs w:val="24"/>
              </w:rPr>
              <w:t>и</w:t>
            </w:r>
            <w:r w:rsidRPr="00CD6E19">
              <w:rPr>
                <w:bCs/>
                <w:sz w:val="24"/>
                <w:szCs w:val="24"/>
              </w:rPr>
              <w:t>ниматели 30%, прочие – 5% . На ярмарках реализуют кроме социально значимых продуктов питания обо</w:t>
            </w:r>
            <w:r w:rsidRPr="00CD6E19">
              <w:rPr>
                <w:bCs/>
                <w:sz w:val="24"/>
                <w:szCs w:val="24"/>
              </w:rPr>
              <w:t>б</w:t>
            </w:r>
            <w:r w:rsidRPr="00CD6E19">
              <w:rPr>
                <w:bCs/>
                <w:sz w:val="24"/>
                <w:szCs w:val="24"/>
              </w:rPr>
              <w:t xml:space="preserve">щенные группы товаров, таких как: </w:t>
            </w:r>
            <w:proofErr w:type="gramStart"/>
            <w:r w:rsidRPr="00CD6E19">
              <w:rPr>
                <w:bCs/>
                <w:sz w:val="24"/>
                <w:szCs w:val="24"/>
              </w:rPr>
              <w:t>плодово - ово</w:t>
            </w:r>
            <w:r w:rsidRPr="00CD6E19">
              <w:rPr>
                <w:bCs/>
                <w:sz w:val="24"/>
                <w:szCs w:val="24"/>
              </w:rPr>
              <w:t>щ</w:t>
            </w:r>
            <w:r w:rsidRPr="00CD6E19">
              <w:rPr>
                <w:bCs/>
                <w:sz w:val="24"/>
                <w:szCs w:val="24"/>
              </w:rPr>
              <w:t>ная</w:t>
            </w:r>
            <w:proofErr w:type="gramEnd"/>
            <w:r w:rsidRPr="00CD6E19">
              <w:rPr>
                <w:bCs/>
                <w:sz w:val="24"/>
                <w:szCs w:val="24"/>
              </w:rPr>
              <w:t xml:space="preserve"> продукция, кондите</w:t>
            </w:r>
            <w:r w:rsidRPr="00CD6E19">
              <w:rPr>
                <w:bCs/>
                <w:sz w:val="24"/>
                <w:szCs w:val="24"/>
              </w:rPr>
              <w:t>р</w:t>
            </w:r>
            <w:r w:rsidRPr="00CD6E19">
              <w:rPr>
                <w:bCs/>
                <w:sz w:val="24"/>
                <w:szCs w:val="24"/>
              </w:rPr>
              <w:t xml:space="preserve">ские изделия, колбасные изделия, свежая рыба. За 2016 </w:t>
            </w:r>
            <w:proofErr w:type="gramStart"/>
            <w:r w:rsidRPr="00CD6E19">
              <w:rPr>
                <w:bCs/>
                <w:sz w:val="24"/>
                <w:szCs w:val="24"/>
              </w:rPr>
              <w:t>год</w:t>
            </w:r>
            <w:proofErr w:type="gramEnd"/>
            <w:r w:rsidRPr="00CD6E19">
              <w:rPr>
                <w:bCs/>
                <w:sz w:val="24"/>
                <w:szCs w:val="24"/>
              </w:rPr>
              <w:t xml:space="preserve"> плановый показ</w:t>
            </w:r>
            <w:r w:rsidRPr="00CD6E19">
              <w:rPr>
                <w:bCs/>
                <w:sz w:val="24"/>
                <w:szCs w:val="24"/>
              </w:rPr>
              <w:t>а</w:t>
            </w:r>
            <w:r w:rsidRPr="00CD6E19">
              <w:rPr>
                <w:bCs/>
                <w:sz w:val="24"/>
                <w:szCs w:val="24"/>
              </w:rPr>
              <w:t>тель достигнут на 100 %</w:t>
            </w:r>
          </w:p>
        </w:tc>
      </w:tr>
      <w:tr w:rsidR="000A6A3B" w:rsidRPr="00B210BE" w:rsidTr="004C4AB4">
        <w:tc>
          <w:tcPr>
            <w:tcW w:w="817" w:type="dxa"/>
            <w:tcBorders>
              <w:bottom w:val="nil"/>
            </w:tcBorders>
          </w:tcPr>
          <w:p w:rsidR="000A6A3B" w:rsidRPr="00B210BE" w:rsidRDefault="000A6A3B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1843" w:type="dxa"/>
            <w:tcBorders>
              <w:bottom w:val="nil"/>
            </w:tcBorders>
          </w:tcPr>
          <w:p w:rsidR="000A6A3B" w:rsidRPr="00415150" w:rsidRDefault="000A6A3B" w:rsidP="00B210BE">
            <w:pPr>
              <w:rPr>
                <w:bCs/>
                <w:sz w:val="24"/>
                <w:szCs w:val="20"/>
              </w:rPr>
            </w:pPr>
            <w:r w:rsidRPr="00415150">
              <w:rPr>
                <w:bCs/>
                <w:sz w:val="24"/>
                <w:szCs w:val="20"/>
              </w:rPr>
              <w:t>Содействие развитию фо</w:t>
            </w:r>
            <w:r w:rsidRPr="00415150">
              <w:rPr>
                <w:bCs/>
                <w:sz w:val="24"/>
                <w:szCs w:val="20"/>
              </w:rPr>
              <w:t>р</w:t>
            </w:r>
            <w:r w:rsidRPr="00415150">
              <w:rPr>
                <w:bCs/>
                <w:sz w:val="24"/>
                <w:szCs w:val="20"/>
              </w:rPr>
              <w:t>мата розничной торговли «м</w:t>
            </w:r>
            <w:r w:rsidRPr="00415150">
              <w:rPr>
                <w:bCs/>
                <w:sz w:val="24"/>
                <w:szCs w:val="20"/>
              </w:rPr>
              <w:t>а</w:t>
            </w:r>
            <w:r w:rsidRPr="00415150">
              <w:rPr>
                <w:bCs/>
                <w:sz w:val="24"/>
                <w:szCs w:val="20"/>
              </w:rPr>
              <w:t>газин у дома»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0A6A3B" w:rsidRPr="00B210BE" w:rsidRDefault="000A6A3B" w:rsidP="00C778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A6A3B" w:rsidRPr="00B210BE" w:rsidRDefault="000A6A3B" w:rsidP="00C778B4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Обеспечение возможности населения п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купать пр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дукцию в м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газинах шаг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вой доступн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сти (магаз</w:t>
            </w:r>
            <w:r w:rsidRPr="00B210BE">
              <w:rPr>
                <w:rFonts w:cs="Times New Roman"/>
                <w:sz w:val="24"/>
                <w:szCs w:val="24"/>
              </w:rPr>
              <w:t>и</w:t>
            </w:r>
            <w:r w:rsidRPr="00B210BE">
              <w:rPr>
                <w:rFonts w:cs="Times New Roman"/>
                <w:sz w:val="24"/>
                <w:szCs w:val="24"/>
              </w:rPr>
              <w:t>нах у дома)</w:t>
            </w:r>
          </w:p>
        </w:tc>
        <w:tc>
          <w:tcPr>
            <w:tcW w:w="1843" w:type="dxa"/>
            <w:tcBorders>
              <w:bottom w:val="nil"/>
            </w:tcBorders>
          </w:tcPr>
          <w:p w:rsidR="000A6A3B" w:rsidRPr="00B210BE" w:rsidRDefault="000A6A3B" w:rsidP="00D91664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Доля оборота магазинов ш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говой досту</w:t>
            </w:r>
            <w:r w:rsidRPr="00B210BE">
              <w:rPr>
                <w:rFonts w:cs="Times New Roman"/>
                <w:sz w:val="24"/>
                <w:szCs w:val="24"/>
              </w:rPr>
              <w:t>п</w:t>
            </w:r>
            <w:r w:rsidRPr="00B210BE">
              <w:rPr>
                <w:rFonts w:cs="Times New Roman"/>
                <w:sz w:val="24"/>
                <w:szCs w:val="24"/>
              </w:rPr>
              <w:t>ности (магаз</w:t>
            </w:r>
            <w:r w:rsidRPr="00B210BE">
              <w:rPr>
                <w:rFonts w:cs="Times New Roman"/>
                <w:sz w:val="24"/>
                <w:szCs w:val="24"/>
              </w:rPr>
              <w:t>и</w:t>
            </w:r>
            <w:r w:rsidRPr="00B210BE">
              <w:rPr>
                <w:rFonts w:cs="Times New Roman"/>
                <w:sz w:val="24"/>
                <w:szCs w:val="24"/>
              </w:rPr>
              <w:t>нов у дома) в структуре об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рота розничной торговли по формам то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говли (в факт</w:t>
            </w:r>
            <w:r w:rsidRPr="00B210BE">
              <w:rPr>
                <w:rFonts w:cs="Times New Roman"/>
                <w:sz w:val="24"/>
                <w:szCs w:val="24"/>
              </w:rPr>
              <w:t>и</w:t>
            </w:r>
            <w:r w:rsidRPr="00B210BE">
              <w:rPr>
                <w:rFonts w:cs="Times New Roman"/>
                <w:sz w:val="24"/>
                <w:szCs w:val="24"/>
              </w:rPr>
              <w:t>чески действ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lastRenderedPageBreak/>
              <w:t>вавших ценах) в муниципал</w:t>
            </w:r>
            <w:r w:rsidRPr="00B210BE">
              <w:rPr>
                <w:rFonts w:cs="Times New Roman"/>
                <w:sz w:val="24"/>
                <w:szCs w:val="24"/>
              </w:rPr>
              <w:t>ь</w:t>
            </w:r>
            <w:r w:rsidRPr="00B210BE">
              <w:rPr>
                <w:rFonts w:cs="Times New Roman"/>
                <w:sz w:val="24"/>
                <w:szCs w:val="24"/>
              </w:rPr>
              <w:t>ных образов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ниях Красн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дарского края от общего об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рота розничной торговли Кра</w:t>
            </w:r>
            <w:r w:rsidRPr="00B210BE">
              <w:rPr>
                <w:rFonts w:cs="Times New Roman"/>
                <w:sz w:val="24"/>
                <w:szCs w:val="24"/>
              </w:rPr>
              <w:t>с</w:t>
            </w:r>
            <w:r w:rsidRPr="00B210BE">
              <w:rPr>
                <w:rFonts w:cs="Times New Roman"/>
                <w:sz w:val="24"/>
                <w:szCs w:val="24"/>
              </w:rPr>
              <w:t>нодарского края,</w:t>
            </w:r>
            <w:r w:rsidR="00D91664">
              <w:rPr>
                <w:rFonts w:cs="Times New Roman"/>
                <w:sz w:val="24"/>
                <w:szCs w:val="24"/>
              </w:rPr>
              <w:t xml:space="preserve"> 40</w:t>
            </w:r>
            <w:r w:rsidRPr="00B210BE">
              <w:rPr>
                <w:rFonts w:cs="Times New Roman"/>
                <w:sz w:val="24"/>
                <w:szCs w:val="24"/>
              </w:rPr>
              <w:t xml:space="preserve"> </w:t>
            </w:r>
            <w:r w:rsidR="00D9166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nil"/>
            </w:tcBorders>
          </w:tcPr>
          <w:p w:rsidR="000A6A3B" w:rsidRPr="00B210BE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B210BE">
              <w:rPr>
                <w:bCs/>
                <w:sz w:val="24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0A6A3B" w:rsidRPr="00B210BE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B210BE">
              <w:rPr>
                <w:bCs/>
                <w:sz w:val="24"/>
                <w:szCs w:val="20"/>
              </w:rPr>
              <w:t>40</w:t>
            </w:r>
          </w:p>
        </w:tc>
        <w:tc>
          <w:tcPr>
            <w:tcW w:w="709" w:type="dxa"/>
            <w:tcBorders>
              <w:bottom w:val="nil"/>
            </w:tcBorders>
          </w:tcPr>
          <w:p w:rsidR="000A6A3B" w:rsidRPr="00B210BE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B210BE">
              <w:rPr>
                <w:bCs/>
                <w:sz w:val="24"/>
                <w:szCs w:val="20"/>
              </w:rPr>
              <w:t>42</w:t>
            </w:r>
          </w:p>
        </w:tc>
        <w:tc>
          <w:tcPr>
            <w:tcW w:w="709" w:type="dxa"/>
            <w:tcBorders>
              <w:bottom w:val="nil"/>
            </w:tcBorders>
          </w:tcPr>
          <w:p w:rsidR="000A6A3B" w:rsidRPr="00B210BE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B210BE">
              <w:rPr>
                <w:bCs/>
                <w:sz w:val="24"/>
                <w:szCs w:val="20"/>
              </w:rPr>
              <w:t>44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0A6A3B" w:rsidRPr="000259C9" w:rsidRDefault="004C054B" w:rsidP="000259C9">
            <w:pPr>
              <w:jc w:val="both"/>
              <w:rPr>
                <w:bCs/>
                <w:sz w:val="24"/>
                <w:szCs w:val="24"/>
                <w:highlight w:val="cyan"/>
              </w:rPr>
            </w:pPr>
            <w:r w:rsidRPr="00CD6E19">
              <w:rPr>
                <w:bCs/>
                <w:sz w:val="24"/>
                <w:szCs w:val="24"/>
              </w:rPr>
              <w:t>За отчетный период в</w:t>
            </w:r>
            <w:r w:rsidR="000A6A3B" w:rsidRPr="00CD6E19">
              <w:rPr>
                <w:bCs/>
                <w:sz w:val="24"/>
                <w:szCs w:val="24"/>
              </w:rPr>
              <w:t>вед</w:t>
            </w:r>
            <w:r w:rsidR="000A6A3B" w:rsidRPr="00CD6E19">
              <w:rPr>
                <w:bCs/>
                <w:sz w:val="24"/>
                <w:szCs w:val="24"/>
              </w:rPr>
              <w:t>е</w:t>
            </w:r>
            <w:r w:rsidR="000A6A3B" w:rsidRPr="00CD6E19">
              <w:rPr>
                <w:bCs/>
                <w:sz w:val="24"/>
                <w:szCs w:val="24"/>
              </w:rPr>
              <w:t xml:space="preserve">но в эксплуатацию </w:t>
            </w:r>
            <w:r w:rsidR="000259C9" w:rsidRPr="00CD6E19">
              <w:rPr>
                <w:bCs/>
                <w:sz w:val="24"/>
                <w:szCs w:val="24"/>
              </w:rPr>
              <w:t>33</w:t>
            </w:r>
            <w:r w:rsidR="000A6A3B" w:rsidRPr="00CD6E19">
              <w:rPr>
                <w:bCs/>
                <w:sz w:val="24"/>
                <w:szCs w:val="24"/>
              </w:rPr>
              <w:t xml:space="preserve"> об</w:t>
            </w:r>
            <w:r w:rsidR="000A6A3B" w:rsidRPr="00CD6E19">
              <w:rPr>
                <w:bCs/>
                <w:sz w:val="24"/>
                <w:szCs w:val="24"/>
              </w:rPr>
              <w:t>ъ</w:t>
            </w:r>
            <w:r w:rsidR="000A6A3B" w:rsidRPr="00CD6E19">
              <w:rPr>
                <w:bCs/>
                <w:sz w:val="24"/>
                <w:szCs w:val="24"/>
              </w:rPr>
              <w:t xml:space="preserve">ектов потребительской сферы, из них </w:t>
            </w:r>
            <w:r w:rsidR="000259C9" w:rsidRPr="00CD6E19">
              <w:rPr>
                <w:bCs/>
                <w:sz w:val="24"/>
                <w:szCs w:val="24"/>
              </w:rPr>
              <w:t>24</w:t>
            </w:r>
            <w:r w:rsidR="000A6A3B" w:rsidRPr="00CD6E19">
              <w:rPr>
                <w:bCs/>
                <w:sz w:val="24"/>
                <w:szCs w:val="24"/>
              </w:rPr>
              <w:t xml:space="preserve"> – объе</w:t>
            </w:r>
            <w:r w:rsidR="000A6A3B" w:rsidRPr="00CD6E19">
              <w:rPr>
                <w:bCs/>
                <w:sz w:val="24"/>
                <w:szCs w:val="24"/>
              </w:rPr>
              <w:t>к</w:t>
            </w:r>
            <w:r w:rsidR="000A6A3B" w:rsidRPr="00CD6E19">
              <w:rPr>
                <w:bCs/>
                <w:sz w:val="24"/>
                <w:szCs w:val="24"/>
              </w:rPr>
              <w:t>тов, относящихся к форм</w:t>
            </w:r>
            <w:r w:rsidR="000A6A3B" w:rsidRPr="00CD6E19">
              <w:rPr>
                <w:bCs/>
                <w:sz w:val="24"/>
                <w:szCs w:val="24"/>
              </w:rPr>
              <w:t>а</w:t>
            </w:r>
            <w:r w:rsidR="000A6A3B" w:rsidRPr="00CD6E19">
              <w:rPr>
                <w:bCs/>
                <w:sz w:val="24"/>
                <w:szCs w:val="24"/>
              </w:rPr>
              <w:t>ту «магазин у дома». Об</w:t>
            </w:r>
            <w:r w:rsidR="000A6A3B" w:rsidRPr="00CD6E19">
              <w:rPr>
                <w:bCs/>
                <w:sz w:val="24"/>
                <w:szCs w:val="24"/>
              </w:rPr>
              <w:t>ъ</w:t>
            </w:r>
            <w:r w:rsidR="000A6A3B" w:rsidRPr="00CD6E19">
              <w:rPr>
                <w:bCs/>
                <w:sz w:val="24"/>
                <w:szCs w:val="24"/>
              </w:rPr>
              <w:t>екты розничной торговли данного формата являются востребованными у насел</w:t>
            </w:r>
            <w:r w:rsidR="000A6A3B" w:rsidRPr="00CD6E19">
              <w:rPr>
                <w:bCs/>
                <w:sz w:val="24"/>
                <w:szCs w:val="24"/>
              </w:rPr>
              <w:t>е</w:t>
            </w:r>
            <w:r w:rsidR="000A6A3B" w:rsidRPr="00CD6E19">
              <w:rPr>
                <w:bCs/>
                <w:sz w:val="24"/>
                <w:szCs w:val="24"/>
              </w:rPr>
              <w:t>ния, особенно в населенных пунктах, удаленных от ра</w:t>
            </w:r>
            <w:r w:rsidR="000A6A3B" w:rsidRPr="00CD6E19">
              <w:rPr>
                <w:bCs/>
                <w:sz w:val="24"/>
                <w:szCs w:val="24"/>
              </w:rPr>
              <w:t>й</w:t>
            </w:r>
            <w:r w:rsidR="000A6A3B" w:rsidRPr="00CD6E19">
              <w:rPr>
                <w:bCs/>
                <w:sz w:val="24"/>
                <w:szCs w:val="24"/>
              </w:rPr>
              <w:lastRenderedPageBreak/>
              <w:t xml:space="preserve">онного центра. За </w:t>
            </w:r>
            <w:proofErr w:type="gramStart"/>
            <w:r w:rsidR="000A6A3B" w:rsidRPr="00CD6E19">
              <w:rPr>
                <w:bCs/>
                <w:sz w:val="24"/>
                <w:szCs w:val="24"/>
              </w:rPr>
              <w:t>истекший период 2016 года плановый показатель достигнут</w:t>
            </w:r>
            <w:proofErr w:type="gramEnd"/>
            <w:r w:rsidR="000A6A3B" w:rsidRPr="00CD6E19">
              <w:rPr>
                <w:bCs/>
                <w:sz w:val="24"/>
                <w:szCs w:val="24"/>
              </w:rPr>
              <w:t xml:space="preserve"> на 100%.</w:t>
            </w:r>
          </w:p>
        </w:tc>
      </w:tr>
    </w:tbl>
    <w:tbl>
      <w:tblPr>
        <w:tblStyle w:val="3"/>
        <w:tblW w:w="14992" w:type="dxa"/>
        <w:tblLayout w:type="fixed"/>
        <w:tblLook w:val="04A0" w:firstRow="1" w:lastRow="0" w:firstColumn="1" w:lastColumn="0" w:noHBand="0" w:noVBand="1"/>
      </w:tblPr>
      <w:tblGrid>
        <w:gridCol w:w="779"/>
        <w:gridCol w:w="14"/>
        <w:gridCol w:w="21"/>
        <w:gridCol w:w="1788"/>
        <w:gridCol w:w="1024"/>
        <w:gridCol w:w="26"/>
        <w:gridCol w:w="1551"/>
        <w:gridCol w:w="575"/>
        <w:gridCol w:w="7"/>
        <w:gridCol w:w="1121"/>
        <w:gridCol w:w="1832"/>
        <w:gridCol w:w="8"/>
        <w:gridCol w:w="709"/>
        <w:gridCol w:w="18"/>
        <w:gridCol w:w="15"/>
        <w:gridCol w:w="810"/>
        <w:gridCol w:w="7"/>
        <w:gridCol w:w="698"/>
        <w:gridCol w:w="15"/>
        <w:gridCol w:w="705"/>
        <w:gridCol w:w="9"/>
        <w:gridCol w:w="1551"/>
        <w:gridCol w:w="1709"/>
      </w:tblGrid>
      <w:tr w:rsidR="00E521F7" w:rsidRPr="00B210BE" w:rsidTr="009A34CB">
        <w:tc>
          <w:tcPr>
            <w:tcW w:w="14992" w:type="dxa"/>
            <w:gridSpan w:val="23"/>
            <w:tcBorders>
              <w:top w:val="single" w:sz="4" w:space="0" w:color="auto"/>
            </w:tcBorders>
          </w:tcPr>
          <w:p w:rsidR="00E521F7" w:rsidRPr="00415150" w:rsidRDefault="00E521F7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Мероприятия по содействию развитию конкуренции на приоритетных рынках</w:t>
            </w:r>
          </w:p>
        </w:tc>
      </w:tr>
      <w:tr w:rsidR="00E521F7" w:rsidRPr="00B210BE" w:rsidTr="009A34CB">
        <w:tc>
          <w:tcPr>
            <w:tcW w:w="14992" w:type="dxa"/>
            <w:gridSpan w:val="23"/>
          </w:tcPr>
          <w:p w:rsidR="00E521F7" w:rsidRPr="00415150" w:rsidRDefault="00E521F7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2.1.Рынок сельскохозяйственной продукции (овощной и плодово-ягодной продукции, продукции животноводства)</w:t>
            </w:r>
          </w:p>
        </w:tc>
      </w:tr>
      <w:tr w:rsidR="00AA3B65" w:rsidRPr="00B210BE" w:rsidTr="009A34CB">
        <w:tc>
          <w:tcPr>
            <w:tcW w:w="814" w:type="dxa"/>
            <w:gridSpan w:val="3"/>
            <w:vMerge w:val="restart"/>
          </w:tcPr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 консульт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ционных 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роприятий государстве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ными и мун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ципальными консультац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онными це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трами</w:t>
            </w:r>
          </w:p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vMerge w:val="restart"/>
          </w:tcPr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Приоритеты развития агропромышленного комплекса Краснода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ского края, а также МО Брюховецкий 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он, в том числе в 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ках импортозамещ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ния. Проведенный 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ниторинг  удовлетв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ренности потребит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лей качеством товаров показал, что произв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димая продукция ж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вотноводства обесп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чивает научно обосн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ванные нормы потре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ления на душу насел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ния, а вот плодово-ягодная только 30 % отражает потребность. В настоящее время еще существует 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блема своевременного сбыта сельскохозя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gramEnd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произведённой мал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ми формами хозя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ствования, обеспеч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нием Кубанскими овощами в зимний п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риод население рай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на, так как произво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ство носит сезонный характер. Учитывая, что в современных условиях доля малых форм хозяйствования определяет уклад 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рарного сектора эк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номики района (в 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изводстве мяса 49 %, молока 15 %, яиц 89%, овощей 92 %, карт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феля 100 %, плодово-ягодной продукции 66%) и товарность продукции набирает темпы, необходимо создавать соотве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ствующую инфр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</w:p>
        </w:tc>
        <w:tc>
          <w:tcPr>
            <w:tcW w:w="1703" w:type="dxa"/>
            <w:gridSpan w:val="3"/>
            <w:vMerge w:val="restart"/>
          </w:tcPr>
          <w:p w:rsidR="00AA3B65" w:rsidRPr="00067EAF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и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ности о мерах и формах го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ударственной поддержки ИП, КФХ и ЛПХ</w:t>
            </w:r>
          </w:p>
          <w:p w:rsidR="00AA3B65" w:rsidRPr="00067EAF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AA3B65" w:rsidRPr="00067EAF" w:rsidRDefault="00AA3B65" w:rsidP="00AB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 xml:space="preserve">онных услуг, </w:t>
            </w:r>
            <w:r w:rsidR="00D91664"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A3B65" w:rsidRPr="00067EAF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B65" w:rsidRPr="00067EAF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850" w:type="dxa"/>
            <w:gridSpan w:val="4"/>
          </w:tcPr>
          <w:p w:rsidR="00AA3B65" w:rsidRPr="00067EAF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13" w:type="dxa"/>
            <w:gridSpan w:val="2"/>
          </w:tcPr>
          <w:p w:rsidR="00AA3B65" w:rsidRPr="00067EAF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14" w:type="dxa"/>
            <w:gridSpan w:val="2"/>
          </w:tcPr>
          <w:p w:rsidR="00AA3B65" w:rsidRPr="00067EAF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260" w:type="dxa"/>
            <w:gridSpan w:val="2"/>
          </w:tcPr>
          <w:p w:rsidR="00AA3B65" w:rsidRPr="00192973" w:rsidRDefault="00CD6E19" w:rsidP="00AA3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Проведено 2500 консульт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ции по направлениям: ко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сультирование по вопросам бухгалтерского учета и м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рах государственной по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держки, о проводимых мер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приятиях, воспроизводство рыбы и водных ресурсов, приобретению животных, способы реализации проду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</w:tr>
      <w:tr w:rsidR="00FB788A" w:rsidRPr="00B210BE" w:rsidTr="009A34CB">
        <w:tc>
          <w:tcPr>
            <w:tcW w:w="814" w:type="dxa"/>
            <w:gridSpan w:val="3"/>
            <w:vMerge/>
          </w:tcPr>
          <w:p w:rsidR="00FB788A" w:rsidRPr="00415150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FB788A" w:rsidRPr="00415150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vMerge/>
          </w:tcPr>
          <w:p w:rsidR="00FB788A" w:rsidRPr="00415150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FB788A" w:rsidRPr="00067EAF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FB788A" w:rsidRPr="00067EAF" w:rsidRDefault="00FB788A" w:rsidP="002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ных предпр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нимателей и крестьянских</w:t>
            </w:r>
          </w:p>
          <w:p w:rsidR="00FB788A" w:rsidRPr="00067EAF" w:rsidRDefault="00FB788A" w:rsidP="002F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(фермерских) хозяйств, кот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 xml:space="preserve">рым оказана поддержка в виде субсидий, </w:t>
            </w:r>
            <w:r w:rsidR="00D91664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FB788A" w:rsidRPr="00067EAF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4"/>
          </w:tcPr>
          <w:p w:rsidR="00FB788A" w:rsidRPr="00067EAF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  <w:gridSpan w:val="2"/>
          </w:tcPr>
          <w:p w:rsidR="00FB788A" w:rsidRPr="00067EAF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4" w:type="dxa"/>
            <w:gridSpan w:val="2"/>
          </w:tcPr>
          <w:p w:rsidR="00FB788A" w:rsidRPr="00067EAF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0" w:type="dxa"/>
            <w:gridSpan w:val="2"/>
          </w:tcPr>
          <w:p w:rsidR="005126F7" w:rsidRPr="00067EAF" w:rsidRDefault="005126F7" w:rsidP="0051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Уточненное к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оличество и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дивидуальных предприним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телей и крестьянских</w:t>
            </w:r>
          </w:p>
          <w:p w:rsidR="00FB788A" w:rsidRPr="00192973" w:rsidRDefault="005126F7" w:rsidP="007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(фермерских) хозяйств, к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торым оказана поддержка в виде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извес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после предоставления сведений от министерства сельского хозяйства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</w:p>
        </w:tc>
      </w:tr>
      <w:tr w:rsidR="00E521F7" w:rsidRPr="00B210BE" w:rsidTr="009A34CB">
        <w:trPr>
          <w:trHeight w:val="307"/>
        </w:trPr>
        <w:tc>
          <w:tcPr>
            <w:tcW w:w="14992" w:type="dxa"/>
            <w:gridSpan w:val="23"/>
          </w:tcPr>
          <w:p w:rsidR="00E521F7" w:rsidRPr="00415150" w:rsidRDefault="00E521F7" w:rsidP="004C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2.1.4.Рынок </w:t>
            </w:r>
            <w:r w:rsidR="002F1D7E" w:rsidRPr="00CD6E19">
              <w:rPr>
                <w:rFonts w:ascii="Times New Roman" w:hAnsi="Times New Roman" w:cs="Times New Roman"/>
                <w:sz w:val="24"/>
                <w:szCs w:val="24"/>
              </w:rPr>
              <w:t>бытовых услуг</w:t>
            </w:r>
          </w:p>
        </w:tc>
      </w:tr>
      <w:tr w:rsidR="000A6A3B" w:rsidRPr="00415150" w:rsidTr="009A34CB">
        <w:tc>
          <w:tcPr>
            <w:tcW w:w="814" w:type="dxa"/>
            <w:gridSpan w:val="3"/>
          </w:tcPr>
          <w:p w:rsidR="000A6A3B" w:rsidRPr="00415150" w:rsidRDefault="000A6A3B" w:rsidP="002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788" w:type="dxa"/>
          </w:tcPr>
          <w:p w:rsidR="000A6A3B" w:rsidRPr="00415150" w:rsidRDefault="000A6A3B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создание легализации хозяйству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субъе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тов, оказыв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ющих бытовые услуги насел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нию без соо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ветствующей государстве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ной регистр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601" w:type="dxa"/>
            <w:gridSpan w:val="3"/>
            <w:vMerge w:val="restart"/>
          </w:tcPr>
          <w:p w:rsidR="000A6A3B" w:rsidRPr="00415150" w:rsidRDefault="000A6A3B" w:rsidP="00B21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районе осуществл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ет деятельность 157 объектов бытового 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служивания, из них 151 объект оказывает социально значимые 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виды бытовых услуг стационарно, что с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ставляет 96%. Нед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стающие виды быт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вых услуг или отсу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ствие нестационарных объектов компенсир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ется выездным обсл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живанием жителей 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даленных населенных пунктов. </w:t>
            </w:r>
            <w:proofErr w:type="gramStart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Виды быт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вых услуг можно ра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делить на три группы: услуги, где наблюд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ется устойчивое ра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витие и существует высокий спрос насел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ния (фотоуслуги, изг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товление и ремонт м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бели, услуги химч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сток, услуги саун, п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рикмахерские услуги; ритуальные услуги, услуги, где существ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ют перспективы для экономического роста при создании соотве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ствующих благопр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ятных условиях (усл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ги предприятий по прокату, услуги пр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чечных, услуги </w:t>
            </w:r>
            <w:proofErr w:type="spellStart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нинга</w:t>
            </w:r>
            <w:proofErr w:type="spellEnd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, косметические услуги);</w:t>
            </w:r>
            <w:proofErr w:type="gramEnd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</w:t>
            </w:r>
            <w:proofErr w:type="gramStart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темпы</w:t>
            </w:r>
            <w:proofErr w:type="gramEnd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которых н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высоки, несмотря на 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существующий спрос населения (ремонт ч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сов, ремонт и изгото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ление ювелирных 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делий, ремонт и те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ническое обслужив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ние бытовой ради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 аппар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туры, бытовых машин и приборов). По сост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янию на 1 января 2016 года охвачено быт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вым обслуживанием населения 30 населе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ных пунктов, что с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ставляет 91%. При этом оказывают усл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ги выездным путем более 15 субъектов. Отсутствие достато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ного количества пре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 бытовых услуг, в том числе в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ездной формы обсл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живания, особенно в отдаленных населе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ных пунктах, лишает сельских жителей многих социально значимых видов быт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вых услуг. Отрасли бытовых услуг не 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носятся к высокод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ходным, поэтому 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ганизация деятельн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сти в этой сфере зач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стую </w:t>
            </w:r>
            <w:proofErr w:type="gramStart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бывает</w:t>
            </w:r>
            <w:proofErr w:type="gramEnd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нерент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бельна и не востреб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вана.</w:t>
            </w:r>
          </w:p>
        </w:tc>
        <w:tc>
          <w:tcPr>
            <w:tcW w:w="1703" w:type="dxa"/>
            <w:gridSpan w:val="3"/>
          </w:tcPr>
          <w:p w:rsidR="000A6A3B" w:rsidRPr="00415150" w:rsidRDefault="000A6A3B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равных усл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вий деятел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ности хозя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субъектов на 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быт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вых услуг</w:t>
            </w:r>
          </w:p>
        </w:tc>
        <w:tc>
          <w:tcPr>
            <w:tcW w:w="1840" w:type="dxa"/>
            <w:gridSpan w:val="2"/>
          </w:tcPr>
          <w:p w:rsidR="000A6A3B" w:rsidRPr="00415150" w:rsidRDefault="000A6A3B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ство зарег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стрированных хозяйству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щих субъектов в сфере быт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услуг на территории Краснодарск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го края, </w:t>
            </w:r>
            <w:r w:rsidR="00D91664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0A6A3B" w:rsidRPr="00415150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157</w:t>
            </w:r>
          </w:p>
        </w:tc>
        <w:tc>
          <w:tcPr>
            <w:tcW w:w="850" w:type="dxa"/>
            <w:gridSpan w:val="4"/>
          </w:tcPr>
          <w:p w:rsidR="000A6A3B" w:rsidRPr="00415150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13" w:type="dxa"/>
            <w:gridSpan w:val="2"/>
          </w:tcPr>
          <w:p w:rsidR="000A6A3B" w:rsidRPr="00415150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714" w:type="dxa"/>
            <w:gridSpan w:val="2"/>
          </w:tcPr>
          <w:p w:rsidR="000A6A3B" w:rsidRPr="00415150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3260" w:type="dxa"/>
            <w:gridSpan w:val="2"/>
          </w:tcPr>
          <w:p w:rsidR="000A6A3B" w:rsidRPr="00CD6E19" w:rsidRDefault="000A6A3B" w:rsidP="000A6A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состоянию </w:t>
            </w:r>
            <w:r w:rsidR="007F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2016 год в сфере бытового обслужив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ния в районе осуществляют деятельность 15</w:t>
            </w:r>
            <w:r w:rsidR="005D540D"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ющих субъект</w:t>
            </w:r>
            <w:r w:rsidR="005D540D"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Плановый показатель выполнен на 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5D540D"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  <w:p w:rsidR="000A6A3B" w:rsidRPr="00CD6E19" w:rsidRDefault="000A6A3B" w:rsidP="007F3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За истекший период 2016 г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да в рамках работы по лег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лиц, осуществля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щих незаконную предпр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нимательскую деятельность, рабочей группой еженедел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но проводились рейдовые мероприятия. В сфере быт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вых услуг выявлен</w:t>
            </w:r>
            <w:r w:rsidR="005D540D"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о физич</w:t>
            </w:r>
            <w:r w:rsidR="005D540D"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D540D"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ских лиц -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540D"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  (парикмахеры, мастера по маникюру, мастер по ремонту обуви, работники СТО), незаконно оказыва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щих бытовые услуги насел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нию, сотрудниками </w:t>
            </w:r>
            <w:proofErr w:type="gramStart"/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МРИ ФНС России № 4 по Красн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дарскому краю в Брюхове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ком районе по данным фа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>там составлены</w:t>
            </w:r>
            <w:proofErr w:type="gramEnd"/>
            <w:r w:rsidRPr="00CD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протоколы по ч. 1 ст. 14.1 КоАП</w:t>
            </w:r>
          </w:p>
        </w:tc>
      </w:tr>
      <w:tr w:rsidR="00B74E06" w:rsidRPr="00415150" w:rsidTr="009A34CB">
        <w:tc>
          <w:tcPr>
            <w:tcW w:w="814" w:type="dxa"/>
            <w:gridSpan w:val="3"/>
          </w:tcPr>
          <w:p w:rsidR="00B74E06" w:rsidRPr="00415150" w:rsidRDefault="00B74E06" w:rsidP="002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1788" w:type="dxa"/>
          </w:tcPr>
          <w:p w:rsidR="00B74E06" w:rsidRPr="00415150" w:rsidRDefault="00B74E06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выездного 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служивания хозяйству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щими субъе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тами, ос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ществляющ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ми деятел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ность в сфере бытового 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служивания, жителей 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лых и отд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ленных нас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ленных пун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тов края</w:t>
            </w:r>
          </w:p>
        </w:tc>
        <w:tc>
          <w:tcPr>
            <w:tcW w:w="2601" w:type="dxa"/>
            <w:gridSpan w:val="3"/>
            <w:vMerge/>
          </w:tcPr>
          <w:p w:rsidR="00B74E06" w:rsidRPr="00415150" w:rsidRDefault="00B74E06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B74E06" w:rsidRPr="00415150" w:rsidRDefault="00B74E06" w:rsidP="00F1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ления Кра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нодарского края обсл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живанием в сфере быт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вых услуг</w:t>
            </w:r>
          </w:p>
        </w:tc>
        <w:tc>
          <w:tcPr>
            <w:tcW w:w="1840" w:type="dxa"/>
            <w:gridSpan w:val="2"/>
          </w:tcPr>
          <w:p w:rsidR="00B74E06" w:rsidRPr="00415150" w:rsidRDefault="00B74E06" w:rsidP="00D9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Уровень охвата населенных пунктов Кра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нодарского края выездным обслуживанием в сфере быт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вых услуг, </w:t>
            </w:r>
            <w:r w:rsidR="00D91664"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</w:p>
        </w:tc>
        <w:tc>
          <w:tcPr>
            <w:tcW w:w="709" w:type="dxa"/>
          </w:tcPr>
          <w:p w:rsidR="00B74E06" w:rsidRPr="00415150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850" w:type="dxa"/>
            <w:gridSpan w:val="4"/>
          </w:tcPr>
          <w:p w:rsidR="00B74E06" w:rsidRPr="00415150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13" w:type="dxa"/>
            <w:gridSpan w:val="2"/>
          </w:tcPr>
          <w:p w:rsidR="00B74E06" w:rsidRPr="00415150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14" w:type="dxa"/>
            <w:gridSpan w:val="2"/>
          </w:tcPr>
          <w:p w:rsidR="00B74E06" w:rsidRPr="00415150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260" w:type="dxa"/>
            <w:gridSpan w:val="2"/>
          </w:tcPr>
          <w:p w:rsidR="00B74E06" w:rsidRPr="00CD6E19" w:rsidRDefault="00B74E06" w:rsidP="00B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В целях сокращения дефиц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та бытовых услуг, особенно в малых и отдаленных нас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ленных пунктах района,  х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зяйствующими субъектами ведется выездное обслуж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вание населения. За исте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ший период 2016 года в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ездным бытовым обслуж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ванием охвачено 30 населе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ных пунктов Брюховецкого района.</w:t>
            </w:r>
          </w:p>
          <w:p w:rsidR="00B74E06" w:rsidRPr="00CD6E19" w:rsidRDefault="00B74E06" w:rsidP="00B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Выездное обслуживание в отдаленных сельских пос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 xml:space="preserve">лениях по заявкам населения 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16 предпр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нимателями по основным видам бытовых услуг. Пл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E19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proofErr w:type="gramStart"/>
            <w:r w:rsidRPr="00CD6E1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 w:rsidRPr="00CD6E19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на 100%.</w:t>
            </w:r>
          </w:p>
        </w:tc>
      </w:tr>
      <w:tr w:rsidR="004E6639" w:rsidRPr="00B210BE" w:rsidTr="009A34CB">
        <w:trPr>
          <w:trHeight w:val="337"/>
        </w:trPr>
        <w:tc>
          <w:tcPr>
            <w:tcW w:w="14992" w:type="dxa"/>
            <w:gridSpan w:val="23"/>
          </w:tcPr>
          <w:p w:rsidR="004E6639" w:rsidRPr="00415150" w:rsidRDefault="004E6639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3B65" w:rsidRPr="00B210BE" w:rsidTr="009A34CB">
        <w:trPr>
          <w:trHeight w:val="337"/>
        </w:trPr>
        <w:tc>
          <w:tcPr>
            <w:tcW w:w="793" w:type="dxa"/>
            <w:gridSpan w:val="2"/>
            <w:vMerge w:val="restart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gridSpan w:val="3"/>
            <w:vMerge w:val="restart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2159" w:type="dxa"/>
            <w:gridSpan w:val="4"/>
            <w:vMerge w:val="restart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953" w:type="dxa"/>
            <w:gridSpan w:val="2"/>
            <w:vMerge w:val="restart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2985" w:type="dxa"/>
            <w:gridSpan w:val="9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Знание целевого показат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269" w:type="dxa"/>
            <w:gridSpan w:val="3"/>
            <w:vMerge w:val="restart"/>
            <w:vAlign w:val="center"/>
          </w:tcPr>
          <w:p w:rsidR="00AA3B65" w:rsidRPr="00AA3B65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5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за 9 месяцев 2016 года</w:t>
            </w:r>
          </w:p>
        </w:tc>
      </w:tr>
      <w:tr w:rsidR="00AA3B65" w:rsidRPr="00B210BE" w:rsidTr="009A34CB">
        <w:trPr>
          <w:trHeight w:val="337"/>
        </w:trPr>
        <w:tc>
          <w:tcPr>
            <w:tcW w:w="793" w:type="dxa"/>
            <w:gridSpan w:val="2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4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4"/>
          </w:tcPr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18"/>
                <w:szCs w:val="24"/>
              </w:rPr>
              <w:t>(факт)</w:t>
            </w:r>
          </w:p>
        </w:tc>
        <w:tc>
          <w:tcPr>
            <w:tcW w:w="810" w:type="dxa"/>
          </w:tcPr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gridSpan w:val="3"/>
          </w:tcPr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5" w:type="dxa"/>
          </w:tcPr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9" w:type="dxa"/>
            <w:gridSpan w:val="3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639" w:rsidRPr="00B210BE" w:rsidTr="009A34CB">
        <w:trPr>
          <w:trHeight w:val="337"/>
        </w:trPr>
        <w:tc>
          <w:tcPr>
            <w:tcW w:w="793" w:type="dxa"/>
            <w:gridSpan w:val="2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gridSpan w:val="4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gridSpan w:val="2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4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3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639" w:rsidRPr="00B210BE" w:rsidTr="009A34CB">
        <w:trPr>
          <w:trHeight w:val="337"/>
        </w:trPr>
        <w:tc>
          <w:tcPr>
            <w:tcW w:w="14992" w:type="dxa"/>
            <w:gridSpan w:val="23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Раздел 3. Системные мероприятия по развитию конкурентной среды</w:t>
            </w:r>
          </w:p>
        </w:tc>
      </w:tr>
      <w:tr w:rsidR="004E6639" w:rsidRPr="00B210BE" w:rsidTr="009A34CB">
        <w:trPr>
          <w:trHeight w:val="337"/>
        </w:trPr>
        <w:tc>
          <w:tcPr>
            <w:tcW w:w="14992" w:type="dxa"/>
            <w:gridSpan w:val="23"/>
          </w:tcPr>
          <w:p w:rsidR="004E6639" w:rsidRPr="00415150" w:rsidRDefault="004E6639" w:rsidP="004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3.1. Развитие конкуренции при осуществлении процедур государственных закупок</w:t>
            </w:r>
          </w:p>
        </w:tc>
      </w:tr>
      <w:tr w:rsidR="00AD3620" w:rsidRPr="00B210BE" w:rsidTr="009A34CB">
        <w:trPr>
          <w:trHeight w:val="337"/>
        </w:trPr>
        <w:tc>
          <w:tcPr>
            <w:tcW w:w="779" w:type="dxa"/>
          </w:tcPr>
          <w:p w:rsidR="00AD3620" w:rsidRPr="00415150" w:rsidRDefault="00AD3620" w:rsidP="005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73" w:type="dxa"/>
            <w:gridSpan w:val="5"/>
          </w:tcPr>
          <w:p w:rsidR="00AD3620" w:rsidRPr="00415150" w:rsidRDefault="00AD3620" w:rsidP="00E2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дение деятельности 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дельных видов юридич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ских лиц, координацию и регулирование деятел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ности которых осущест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ляют исполнительные органы государственной власти Краснодарского края, по вопросам дост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жения целевых показат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лей посредством увел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чения доли объема зак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пок товаров, работ и услуг у субъектов малого и среднего предприним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тельства по результатам проведения торгов, иных способов закупки, пред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смотренных положением о закупке; осуществление мониторинга таких зак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пок; взаимодействие с исполнительными орг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нами государственной 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Краснодарского края и органами местн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го самоуправления 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ниципальных образов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  <w:gridSpan w:val="2"/>
          </w:tcPr>
          <w:p w:rsidR="00AD3620" w:rsidRPr="00415150" w:rsidRDefault="00AD3620" w:rsidP="0041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ренции при 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ведении закупок, расширение уч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стия в процедурах закупок субъектов малого и среднего предприним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960" w:type="dxa"/>
            <w:gridSpan w:val="3"/>
          </w:tcPr>
          <w:p w:rsidR="00AD3620" w:rsidRPr="00415150" w:rsidRDefault="00AD3620" w:rsidP="00E2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и среднего пре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принимательства (вкл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чая закупки, участниками которых являются любые лица, в том числе субъе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ты малого и среднего предпринимательства, и закупки, в отношении участников которых з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казчиком устанавливается требование о привлечении к исполнению договора субподрядчиков (сои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полнителей) из числа субъектов малого и сре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ства), в общем годовом стоимостном объеме з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купок, осуществляемых в соответствии с Федерал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ным законом 223-ФЗ от</w:t>
            </w:r>
            <w:proofErr w:type="gramEnd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 18 июля 2011 года «О заку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ках товаров, работ, услуг отдельными видами юр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дических лиц», процентов</w:t>
            </w:r>
          </w:p>
        </w:tc>
        <w:tc>
          <w:tcPr>
            <w:tcW w:w="735" w:type="dxa"/>
            <w:gridSpan w:val="3"/>
          </w:tcPr>
          <w:p w:rsidR="00AD3620" w:rsidRPr="00415150" w:rsidRDefault="00AD3620" w:rsidP="00B2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16,63</w:t>
            </w:r>
          </w:p>
        </w:tc>
        <w:tc>
          <w:tcPr>
            <w:tcW w:w="825" w:type="dxa"/>
            <w:gridSpan w:val="2"/>
          </w:tcPr>
          <w:p w:rsidR="00AD3620" w:rsidRPr="00415150" w:rsidRDefault="00AD3620" w:rsidP="00B2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  <w:gridSpan w:val="2"/>
          </w:tcPr>
          <w:p w:rsidR="00AD3620" w:rsidRPr="00415150" w:rsidRDefault="00AD3620" w:rsidP="00B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gridSpan w:val="3"/>
          </w:tcPr>
          <w:p w:rsidR="00AD3620" w:rsidRPr="00415150" w:rsidRDefault="00AD3620" w:rsidP="00B2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gridSpan w:val="2"/>
          </w:tcPr>
          <w:p w:rsidR="00AD3620" w:rsidRPr="00AD3620" w:rsidRDefault="004C054B" w:rsidP="004C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бъем вышеуказанных зак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пок </w:t>
            </w:r>
            <w:r w:rsidR="00CD6E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% совокупного год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вого объема, по плану на 2016 год показатель соста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лял 18%.</w:t>
            </w:r>
          </w:p>
          <w:p w:rsidR="00AD3620" w:rsidRPr="00415150" w:rsidRDefault="00AD3620" w:rsidP="0041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39" w:rsidRPr="00B210BE" w:rsidTr="009A34CB">
        <w:trPr>
          <w:trHeight w:val="337"/>
        </w:trPr>
        <w:tc>
          <w:tcPr>
            <w:tcW w:w="14992" w:type="dxa"/>
            <w:gridSpan w:val="23"/>
          </w:tcPr>
          <w:p w:rsidR="004E6639" w:rsidRPr="00415150" w:rsidRDefault="004E6639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Совершенствование процессов управления объектами муниципальной собственности муниципального образования Брюховецкий район</w:t>
            </w:r>
          </w:p>
        </w:tc>
      </w:tr>
      <w:tr w:rsidR="00AD3620" w:rsidRPr="00B210BE" w:rsidTr="009A34CB">
        <w:trPr>
          <w:trHeight w:val="337"/>
        </w:trPr>
        <w:tc>
          <w:tcPr>
            <w:tcW w:w="779" w:type="dxa"/>
          </w:tcPr>
          <w:p w:rsidR="00AD3620" w:rsidRPr="00415150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73" w:type="dxa"/>
            <w:gridSpan w:val="5"/>
          </w:tcPr>
          <w:p w:rsidR="00AD3620" w:rsidRPr="00415150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Размещение на офиц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альном сайте Российской Федерации для размещ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ния информации о 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ведении торгов в сети «Интернет» (www.torgi.gov.ru) и на официальном сайте 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министрации муниц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Брюховецкий район в информационно-телекоммуникационной сети «Интернет» о реал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зации муниципального имущества</w:t>
            </w:r>
          </w:p>
        </w:tc>
        <w:tc>
          <w:tcPr>
            <w:tcW w:w="2126" w:type="dxa"/>
            <w:gridSpan w:val="2"/>
          </w:tcPr>
          <w:p w:rsidR="00AD3620" w:rsidRPr="00415150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Обеспечение 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ных условий 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ступа </w:t>
            </w: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 информ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ции о реализации муниципального имущества путем размещения ук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занной информ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ции на официал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ном сайте Росси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ской Федерации для размещения информации о проведении</w:t>
            </w:r>
            <w:proofErr w:type="gramEnd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гов в сети «И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тернет» (www.torgi.gov.ru) и на официальном сайте админ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вания Брюхове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кий район в 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ционной сети «Интернет»</w:t>
            </w:r>
          </w:p>
        </w:tc>
        <w:tc>
          <w:tcPr>
            <w:tcW w:w="2960" w:type="dxa"/>
            <w:gridSpan w:val="3"/>
          </w:tcPr>
          <w:p w:rsidR="00AD3620" w:rsidRPr="00415150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Доля размещенных на официальном сайте Ро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сийской Федерации для размещения информации о проведении торгов в 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ти «Интернет» (www.torgi.gov.ru) и на официальном сайте адм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го образования Брюх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вецкий район в информ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ционно-телекоммуникационной сети «Интернет» инфо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мационных сообщений о реализации муниципал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ного имущества в общем количестве подлежащих приватизации объектов в соответствии с утве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жденной программой приватизации, процентов</w:t>
            </w:r>
            <w:proofErr w:type="gramEnd"/>
          </w:p>
        </w:tc>
        <w:tc>
          <w:tcPr>
            <w:tcW w:w="735" w:type="dxa"/>
            <w:gridSpan w:val="3"/>
          </w:tcPr>
          <w:p w:rsidR="00AD3620" w:rsidRPr="00415150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2"/>
          </w:tcPr>
          <w:p w:rsidR="00AD3620" w:rsidRPr="00415150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</w:tcPr>
          <w:p w:rsidR="00AD3620" w:rsidRPr="00415150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3"/>
          </w:tcPr>
          <w:p w:rsidR="00AD3620" w:rsidRPr="00415150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</w:tcPr>
          <w:p w:rsidR="00AD3620" w:rsidRPr="00AD3620" w:rsidRDefault="00AD3620" w:rsidP="004C054B">
            <w:pPr>
              <w:pStyle w:val="3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73">
              <w:rPr>
                <w:rFonts w:ascii="Times New Roman" w:hAnsi="Times New Roman"/>
                <w:sz w:val="24"/>
                <w:szCs w:val="24"/>
              </w:rPr>
              <w:t>В целях обеспечения равных условий доступа к информ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ции о реализации муниц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пального имущества</w:t>
            </w:r>
            <w:r w:rsidR="007F3978">
              <w:rPr>
                <w:rFonts w:ascii="Times New Roman" w:hAnsi="Times New Roman"/>
                <w:sz w:val="24"/>
                <w:szCs w:val="24"/>
              </w:rPr>
              <w:t>,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 xml:space="preserve"> в соо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т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ветствии с действующим з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конодательством</w:t>
            </w:r>
            <w:r w:rsidR="007F3978">
              <w:rPr>
                <w:rFonts w:ascii="Times New Roman" w:hAnsi="Times New Roman"/>
                <w:sz w:val="24"/>
                <w:szCs w:val="24"/>
              </w:rPr>
              <w:t>,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 xml:space="preserve"> информ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ция о проведен</w:t>
            </w:r>
            <w:proofErr w:type="gramStart"/>
            <w:r w:rsidRPr="00192973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192973">
              <w:rPr>
                <w:rFonts w:ascii="Times New Roman" w:hAnsi="Times New Roman"/>
                <w:sz w:val="24"/>
                <w:szCs w:val="24"/>
              </w:rPr>
              <w:t>кциона по продаже муниципального имущества специалистами Отдела размещается на оф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циал</w:t>
            </w:r>
            <w:r w:rsidR="007F3978">
              <w:rPr>
                <w:rFonts w:ascii="Times New Roman" w:hAnsi="Times New Roman"/>
                <w:sz w:val="24"/>
                <w:szCs w:val="24"/>
              </w:rPr>
              <w:t xml:space="preserve">ьном сайте Российской Федерации 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(www.torgi.gov.ru) и на оф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циальном сайте администр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ции муниципального образ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вания Брюховецкий район в информационно-телекоммуникационной сети «Интернет».</w:t>
            </w:r>
            <w:r w:rsidRPr="00A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3620" w:rsidRPr="00415150" w:rsidRDefault="00AD3620" w:rsidP="0041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39" w:rsidRPr="00B210BE" w:rsidTr="009A34CB">
        <w:trPr>
          <w:trHeight w:val="337"/>
        </w:trPr>
        <w:tc>
          <w:tcPr>
            <w:tcW w:w="14992" w:type="dxa"/>
            <w:gridSpan w:val="23"/>
          </w:tcPr>
          <w:p w:rsidR="004E6639" w:rsidRPr="009B6D35" w:rsidRDefault="004E6639" w:rsidP="00D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3.5. Устранение избыточного государственного и муниципального регулирования, также снижение административных барьеров</w:t>
            </w:r>
          </w:p>
        </w:tc>
      </w:tr>
      <w:tr w:rsidR="00E01B01" w:rsidRPr="00B210BE" w:rsidTr="009A34CB">
        <w:trPr>
          <w:trHeight w:val="2781"/>
        </w:trPr>
        <w:tc>
          <w:tcPr>
            <w:tcW w:w="779" w:type="dxa"/>
            <w:vMerge w:val="restart"/>
          </w:tcPr>
          <w:p w:rsidR="00E01B01" w:rsidRPr="009B6D35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3.5.3.</w:t>
            </w:r>
          </w:p>
        </w:tc>
        <w:tc>
          <w:tcPr>
            <w:tcW w:w="2873" w:type="dxa"/>
            <w:gridSpan w:val="5"/>
            <w:vMerge w:val="restart"/>
          </w:tcPr>
          <w:p w:rsidR="00E01B01" w:rsidRPr="009B6D35" w:rsidRDefault="00E01B01" w:rsidP="0065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Внедрение оценки рег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лирующего воздействия проектов муниципальных нормативных правовых актов и экспертизы м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ниципальных нормати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ных правовых актов, з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трагивающих вопросы осуществления предпр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нимательской и инвест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Брюховецкий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126" w:type="dxa"/>
            <w:gridSpan w:val="2"/>
            <w:vMerge w:val="restart"/>
          </w:tcPr>
          <w:p w:rsidR="00E01B01" w:rsidRPr="009B6D35" w:rsidRDefault="00E01B01" w:rsidP="0040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Проведение оце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ки регулирующ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го воздействия проектов муниц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пальных норм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 и эксперт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зы муниципал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правовых актов, затрагивающих вопросы ос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ществления пре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принимательской и инвестиционной деятельности</w:t>
            </w:r>
          </w:p>
        </w:tc>
        <w:tc>
          <w:tcPr>
            <w:tcW w:w="2960" w:type="dxa"/>
            <w:gridSpan w:val="3"/>
          </w:tcPr>
          <w:p w:rsidR="00E01B01" w:rsidRDefault="00E01B01" w:rsidP="009B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вых актов муниципальн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го образования Брюх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вецкий район затрагив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ющих вопросы осущест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ления предпринимател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ской и инвестиционной де</w:t>
            </w:r>
            <w:r w:rsidR="007F3978">
              <w:rPr>
                <w:rFonts w:ascii="Times New Roman" w:hAnsi="Times New Roman" w:cs="Times New Roman"/>
                <w:sz w:val="24"/>
                <w:szCs w:val="24"/>
              </w:rPr>
              <w:t>ятельности прошедших экспертизу</w:t>
            </w:r>
          </w:p>
          <w:p w:rsidR="006F7685" w:rsidRDefault="006F7685" w:rsidP="009B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5" w:rsidRPr="009B6D35" w:rsidRDefault="006F7685" w:rsidP="009B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E01B01" w:rsidRPr="0065582F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01B01" w:rsidRPr="0065582F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</w:tcPr>
          <w:p w:rsidR="00E01B01" w:rsidRPr="0065582F" w:rsidRDefault="00E01B01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3"/>
          </w:tcPr>
          <w:p w:rsidR="00E01B01" w:rsidRPr="0065582F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E01B01" w:rsidRPr="009B6D35" w:rsidRDefault="004C054B" w:rsidP="00CD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экспертиза </w:t>
            </w:r>
            <w:r w:rsidR="00CD6E19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CD6E19"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="00CD6E1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 xml:space="preserve"> затрагив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осуществл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>ния предпринимательской и инвестиционной деятель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1B01" w:rsidRPr="00B210BE" w:rsidTr="009A34CB">
        <w:trPr>
          <w:trHeight w:val="3000"/>
        </w:trPr>
        <w:tc>
          <w:tcPr>
            <w:tcW w:w="779" w:type="dxa"/>
            <w:vMerge/>
          </w:tcPr>
          <w:p w:rsidR="00E01B01" w:rsidRPr="009B6D35" w:rsidRDefault="00E01B01" w:rsidP="00175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5"/>
            <w:vMerge/>
          </w:tcPr>
          <w:p w:rsidR="00E01B01" w:rsidRPr="009B6D35" w:rsidRDefault="00E01B01" w:rsidP="001756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01B01" w:rsidRPr="009B6D35" w:rsidRDefault="00E01B01" w:rsidP="004046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</w:tcPr>
          <w:p w:rsidR="00E01B01" w:rsidRPr="009B6D35" w:rsidRDefault="00E01B01" w:rsidP="009B6D35">
            <w:pPr>
              <w:rPr>
                <w:rFonts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Доля проектов муниц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правовых актов муниц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Брюховецкий район з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трагивающих вопросы осуществления предпр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нимательской и инвест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 прошедших оценку рег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лирующего воздействия</w:t>
            </w:r>
          </w:p>
        </w:tc>
        <w:tc>
          <w:tcPr>
            <w:tcW w:w="735" w:type="dxa"/>
            <w:gridSpan w:val="3"/>
          </w:tcPr>
          <w:p w:rsidR="00E01B01" w:rsidRPr="009B6D35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01B01" w:rsidRPr="009B6D35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</w:tcPr>
          <w:p w:rsidR="00E01B01" w:rsidRPr="009B6D35" w:rsidRDefault="00E01B01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3"/>
          </w:tcPr>
          <w:p w:rsidR="00E01B01" w:rsidRPr="009B6D35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</w:tcPr>
          <w:p w:rsidR="00E01B01" w:rsidRPr="00B210BE" w:rsidRDefault="004C054B" w:rsidP="00E16B7F">
            <w:pPr>
              <w:rPr>
                <w:rFonts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E16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>ценка регулирующего во</w:t>
            </w:r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>проектов муниц</w:t>
            </w:r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</w:t>
            </w:r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>вовых актов, затрагивающих вопросы осуществления предпринимательской и и</w:t>
            </w:r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40D3" w:rsidRPr="00E16B7F">
              <w:rPr>
                <w:rFonts w:ascii="Times New Roman" w:hAnsi="Times New Roman" w:cs="Times New Roman"/>
                <w:sz w:val="24"/>
                <w:szCs w:val="24"/>
              </w:rPr>
              <w:t>вестиционной деятельности не проводилась</w:t>
            </w:r>
            <w:proofErr w:type="gramEnd"/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. Для пров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дения о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го воздействия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м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 xml:space="preserve">пальных 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 xml:space="preserve"> от разрабо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чиков в уполномоченный о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ган (управление экономики, прогнозирования и потреб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тельской сферы администр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6B7F" w:rsidRPr="00E16B7F">
              <w:rPr>
                <w:rFonts w:ascii="Times New Roman" w:hAnsi="Times New Roman" w:cs="Times New Roman"/>
                <w:sz w:val="24"/>
                <w:szCs w:val="24"/>
              </w:rPr>
              <w:t>вания Брюховецкий район) в 2016 году не поступало</w:t>
            </w:r>
          </w:p>
        </w:tc>
      </w:tr>
      <w:tr w:rsidR="004E6639" w:rsidRPr="00B210BE" w:rsidTr="009A34CB">
        <w:trPr>
          <w:trHeight w:val="337"/>
        </w:trPr>
        <w:tc>
          <w:tcPr>
            <w:tcW w:w="14992" w:type="dxa"/>
            <w:gridSpan w:val="23"/>
          </w:tcPr>
          <w:p w:rsidR="004E6639" w:rsidRPr="00ED2339" w:rsidRDefault="004E6639" w:rsidP="00D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3.12. Развитие механизмов поддержки технического и научно-технического творчества детей и молодежи</w:t>
            </w:r>
          </w:p>
        </w:tc>
      </w:tr>
      <w:tr w:rsidR="00192973" w:rsidRPr="00602CB1" w:rsidTr="009A34CB">
        <w:trPr>
          <w:trHeight w:val="337"/>
        </w:trPr>
        <w:tc>
          <w:tcPr>
            <w:tcW w:w="779" w:type="dxa"/>
          </w:tcPr>
          <w:p w:rsidR="00192973" w:rsidRPr="00ED2339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3.12.1.</w:t>
            </w:r>
          </w:p>
        </w:tc>
        <w:tc>
          <w:tcPr>
            <w:tcW w:w="2873" w:type="dxa"/>
            <w:gridSpan w:val="5"/>
          </w:tcPr>
          <w:p w:rsidR="00192973" w:rsidRPr="00ED2339" w:rsidRDefault="00192973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Методическое и инфо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мационное обеспечение частных организаций д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реализующих д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полнительные общера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вивающие программы технического и научно-технического творчества</w:t>
            </w:r>
          </w:p>
        </w:tc>
        <w:tc>
          <w:tcPr>
            <w:tcW w:w="2126" w:type="dxa"/>
            <w:gridSpan w:val="2"/>
          </w:tcPr>
          <w:p w:rsidR="00192973" w:rsidRPr="00ED2339" w:rsidRDefault="00192973" w:rsidP="0040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мех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низмов поддер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ки технического и научно-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творчества детей и молодежи, а также повышение их информир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ванности о поте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циальных во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можностях сам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развития, обесп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чения поддержки научной, творч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ской и предпр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нимательской 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2960" w:type="dxa"/>
            <w:gridSpan w:val="3"/>
          </w:tcPr>
          <w:p w:rsidR="00192973" w:rsidRPr="00ED2339" w:rsidRDefault="00192973" w:rsidP="0065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учебно-производственных пл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щадей (детских технопа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 xml:space="preserve">ков) и развитие их сети в 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нии Брюховецкий район, единиц</w:t>
            </w:r>
          </w:p>
        </w:tc>
        <w:tc>
          <w:tcPr>
            <w:tcW w:w="735" w:type="dxa"/>
            <w:gridSpan w:val="3"/>
          </w:tcPr>
          <w:p w:rsidR="00192973" w:rsidRPr="00ED2339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25" w:type="dxa"/>
            <w:gridSpan w:val="2"/>
          </w:tcPr>
          <w:p w:rsidR="00192973" w:rsidRPr="00ED2339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2"/>
          </w:tcPr>
          <w:p w:rsidR="00192973" w:rsidRPr="00ED2339" w:rsidRDefault="00192973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</w:tcPr>
          <w:p w:rsidR="00192973" w:rsidRPr="00ED2339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192973" w:rsidRPr="00192973" w:rsidRDefault="004C054B" w:rsidP="001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а территории муниципал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ного образования Брюхове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 </w:t>
            </w:r>
            <w:proofErr w:type="gramStart"/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частных организ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ций, осуществляющих обр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зовательную деятельность по реализации дополнительных общеразвивающих программ технического и научно-технического творчества не зарегистрировано</w:t>
            </w:r>
            <w:proofErr w:type="gramEnd"/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973" w:rsidRPr="00ED2339" w:rsidRDefault="00192973" w:rsidP="001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Открытие учебно-производственных площадей (детских технопарков) и ра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витие их сети в муниципал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ном образовании Брюхове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кий район в 2016 году не з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="007F3978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</w:p>
        </w:tc>
      </w:tr>
    </w:tbl>
    <w:p w:rsidR="00A651FE" w:rsidRDefault="00A651FE" w:rsidP="00F339FF"/>
    <w:sectPr w:rsidR="00A651FE" w:rsidSect="004C054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0D" w:rsidRDefault="00963D0D" w:rsidP="00BE7850">
      <w:r>
        <w:separator/>
      </w:r>
    </w:p>
  </w:endnote>
  <w:endnote w:type="continuationSeparator" w:id="0">
    <w:p w:rsidR="00963D0D" w:rsidRDefault="00963D0D" w:rsidP="00B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0D" w:rsidRDefault="00963D0D" w:rsidP="00BE7850">
      <w:r>
        <w:separator/>
      </w:r>
    </w:p>
  </w:footnote>
  <w:footnote w:type="continuationSeparator" w:id="0">
    <w:p w:rsidR="00963D0D" w:rsidRDefault="00963D0D" w:rsidP="00B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C3B"/>
    <w:multiLevelType w:val="hybridMultilevel"/>
    <w:tmpl w:val="97A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9"/>
    <w:rsid w:val="00020269"/>
    <w:rsid w:val="000259C9"/>
    <w:rsid w:val="00067EAF"/>
    <w:rsid w:val="00083A14"/>
    <w:rsid w:val="00093F7B"/>
    <w:rsid w:val="00096996"/>
    <w:rsid w:val="000A6A3B"/>
    <w:rsid w:val="000B3741"/>
    <w:rsid w:val="001756F8"/>
    <w:rsid w:val="001845A6"/>
    <w:rsid w:val="00192973"/>
    <w:rsid w:val="001A5BDF"/>
    <w:rsid w:val="001B3F22"/>
    <w:rsid w:val="001C085A"/>
    <w:rsid w:val="00244B80"/>
    <w:rsid w:val="00273A77"/>
    <w:rsid w:val="002F1D7E"/>
    <w:rsid w:val="002F6667"/>
    <w:rsid w:val="003369DA"/>
    <w:rsid w:val="0035349B"/>
    <w:rsid w:val="00363369"/>
    <w:rsid w:val="003A6283"/>
    <w:rsid w:val="003C617B"/>
    <w:rsid w:val="003E7EEA"/>
    <w:rsid w:val="00404688"/>
    <w:rsid w:val="00415150"/>
    <w:rsid w:val="004240D3"/>
    <w:rsid w:val="004546BA"/>
    <w:rsid w:val="00463239"/>
    <w:rsid w:val="004C054B"/>
    <w:rsid w:val="004C4AB4"/>
    <w:rsid w:val="004C4F08"/>
    <w:rsid w:val="004E6639"/>
    <w:rsid w:val="004F49FC"/>
    <w:rsid w:val="005126F7"/>
    <w:rsid w:val="00523ACC"/>
    <w:rsid w:val="00572BC5"/>
    <w:rsid w:val="00574651"/>
    <w:rsid w:val="005C6F1A"/>
    <w:rsid w:val="005C6FA4"/>
    <w:rsid w:val="005D540D"/>
    <w:rsid w:val="005E2803"/>
    <w:rsid w:val="006319A6"/>
    <w:rsid w:val="0065223E"/>
    <w:rsid w:val="0065582F"/>
    <w:rsid w:val="00662BDB"/>
    <w:rsid w:val="006822B3"/>
    <w:rsid w:val="006F2319"/>
    <w:rsid w:val="006F7685"/>
    <w:rsid w:val="007F3978"/>
    <w:rsid w:val="00804C6C"/>
    <w:rsid w:val="00854F9C"/>
    <w:rsid w:val="008A3CE4"/>
    <w:rsid w:val="008B2B8F"/>
    <w:rsid w:val="008C709D"/>
    <w:rsid w:val="00955179"/>
    <w:rsid w:val="00963D0D"/>
    <w:rsid w:val="0098290D"/>
    <w:rsid w:val="00986077"/>
    <w:rsid w:val="009A34CB"/>
    <w:rsid w:val="009B6D35"/>
    <w:rsid w:val="009C639D"/>
    <w:rsid w:val="009E0104"/>
    <w:rsid w:val="00A32AE5"/>
    <w:rsid w:val="00A34244"/>
    <w:rsid w:val="00A53A4C"/>
    <w:rsid w:val="00A651FE"/>
    <w:rsid w:val="00AA3B65"/>
    <w:rsid w:val="00AB6F0B"/>
    <w:rsid w:val="00AD3620"/>
    <w:rsid w:val="00B20E3B"/>
    <w:rsid w:val="00B210BE"/>
    <w:rsid w:val="00B74E06"/>
    <w:rsid w:val="00BA4B7C"/>
    <w:rsid w:val="00BB0A44"/>
    <w:rsid w:val="00BE7850"/>
    <w:rsid w:val="00C47341"/>
    <w:rsid w:val="00C778B4"/>
    <w:rsid w:val="00C85DFA"/>
    <w:rsid w:val="00CD6E19"/>
    <w:rsid w:val="00D16C1B"/>
    <w:rsid w:val="00D440BA"/>
    <w:rsid w:val="00D513A7"/>
    <w:rsid w:val="00D87E7A"/>
    <w:rsid w:val="00D91664"/>
    <w:rsid w:val="00DA24AD"/>
    <w:rsid w:val="00DD4526"/>
    <w:rsid w:val="00E00B97"/>
    <w:rsid w:val="00E01B01"/>
    <w:rsid w:val="00E16B7F"/>
    <w:rsid w:val="00E245BA"/>
    <w:rsid w:val="00E521F7"/>
    <w:rsid w:val="00ED2339"/>
    <w:rsid w:val="00ED5D3A"/>
    <w:rsid w:val="00EE0804"/>
    <w:rsid w:val="00F0174B"/>
    <w:rsid w:val="00F17ED1"/>
    <w:rsid w:val="00F339FF"/>
    <w:rsid w:val="00F91D49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9"/>
    <w:pPr>
      <w:spacing w:after="0"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521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850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850"/>
    <w:rPr>
      <w:rFonts w:cstheme="minorBidi"/>
      <w:szCs w:val="22"/>
    </w:rPr>
  </w:style>
  <w:style w:type="paragraph" w:styleId="30">
    <w:name w:val="Body Text 3"/>
    <w:basedOn w:val="a"/>
    <w:link w:val="31"/>
    <w:rsid w:val="00AD3620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AD3620"/>
    <w:rPr>
      <w:rFonts w:eastAsia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92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9"/>
    <w:pPr>
      <w:spacing w:after="0"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521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850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850"/>
    <w:rPr>
      <w:rFonts w:cstheme="minorBidi"/>
      <w:szCs w:val="22"/>
    </w:rPr>
  </w:style>
  <w:style w:type="paragraph" w:styleId="30">
    <w:name w:val="Body Text 3"/>
    <w:basedOn w:val="a"/>
    <w:link w:val="31"/>
    <w:rsid w:val="00AD3620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AD3620"/>
    <w:rPr>
      <w:rFonts w:eastAsia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9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Н. Касимов</cp:lastModifiedBy>
  <cp:revision>9</cp:revision>
  <cp:lastPrinted>2016-05-26T07:31:00Z</cp:lastPrinted>
  <dcterms:created xsi:type="dcterms:W3CDTF">2017-02-02T10:34:00Z</dcterms:created>
  <dcterms:modified xsi:type="dcterms:W3CDTF">2017-02-08T08:35:00Z</dcterms:modified>
</cp:coreProperties>
</file>